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8" w:rsidRDefault="00414A28" w:rsidP="00414A28">
      <w:pPr>
        <w:pStyle w:val="Default"/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0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A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 ДОШКОЛЬНОЕ ОБРАЗОВАТЕЛЬНОЕ  УЧРЕЖДЕНИЕ</w:t>
      </w:r>
    </w:p>
    <w:p w:rsidR="00302468" w:rsidRPr="00302468" w:rsidRDefault="00302468" w:rsidP="000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0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  № 8 « ЗВЁЗДОЧКА»</w:t>
      </w: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Памятка </w:t>
      </w:r>
      <w:r w:rsidRPr="00302468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родителей</w:t>
      </w:r>
    </w:p>
    <w:p w:rsidR="00302468" w:rsidRPr="00302468" w:rsidRDefault="00302468" w:rsidP="00302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  <w:r w:rsidRPr="00302468"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  <w:tab/>
      </w:r>
    </w:p>
    <w:p w:rsidR="00302468" w:rsidRPr="00302468" w:rsidRDefault="00302468" w:rsidP="00302468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302468">
        <w:rPr>
          <w:rFonts w:ascii="Trebuchet MS" w:eastAsia="Times New Roman" w:hAnsi="Trebuchet MS" w:cs="Times New Roman"/>
          <w:b/>
          <w:bCs/>
          <w:sz w:val="48"/>
          <w:szCs w:val="48"/>
          <w:lang w:eastAsia="ru-RU"/>
        </w:rPr>
        <w:t>«Природа в жизни вашей семьи»</w:t>
      </w:r>
    </w:p>
    <w:p w:rsid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E34F7D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C96AEB" wp14:editId="7B17B839">
            <wp:simplePos x="0" y="0"/>
            <wp:positionH relativeFrom="column">
              <wp:posOffset>-1070610</wp:posOffset>
            </wp:positionH>
            <wp:positionV relativeFrom="paragraph">
              <wp:posOffset>43815</wp:posOffset>
            </wp:positionV>
            <wp:extent cx="7561580" cy="5686425"/>
            <wp:effectExtent l="0" t="0" r="1270" b="9525"/>
            <wp:wrapNone/>
            <wp:docPr id="7" name="Рисунок 7" descr="C:\Users\user\Desktop\Мамкины доки\детские фоны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кины доки\детские фоны\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подготовила воспитатель: Пархомова Н.А.</w:t>
      </w: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 ЕГОРЛЫКСКАЯ</w:t>
      </w:r>
    </w:p>
    <w:p w:rsidR="00302468" w:rsidRPr="00302468" w:rsidRDefault="00302468" w:rsidP="0030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6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414A28" w:rsidRDefault="00414A28" w:rsidP="00414A28">
      <w:pPr>
        <w:pStyle w:val="Default"/>
        <w:rPr>
          <w:color w:val="auto"/>
        </w:rPr>
      </w:pPr>
    </w:p>
    <w:p w:rsidR="00302468" w:rsidRPr="00302468" w:rsidRDefault="00302468" w:rsidP="0030246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начинается с </w:t>
      </w:r>
      <w:proofErr w:type="gramStart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детства</w:t>
      </w:r>
      <w:proofErr w:type="gramEnd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Что же делать родителям?</w:t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Выучитесь сами понимать все живое.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Научите малыша любить и уважать все живое и защищать их.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Научите ребенка жалеть живое существо, ему больно, как и тебе.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прочитанном</w:t>
      </w:r>
      <w:proofErr w:type="gramEnd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Учите видеть и понимать состояние другого существа.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Подскажите ребенку, что нельзя брать животных из леса, что они должны жить в своем доме.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можно раньше давайте возможность ребенку участвовать в уходе за животными, растениями.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Не надо требовать от ребенка, чтобы он сам без напоминания, осуществлял уход за </w:t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животными, растениями. Поэтому лучше не ругать малыша за «</w:t>
      </w:r>
      <w:proofErr w:type="spellStart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безотвественность</w:t>
      </w:r>
      <w:proofErr w:type="spellEnd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прекрасное</w:t>
      </w:r>
      <w:proofErr w:type="gramEnd"/>
      <w:r w:rsidRPr="0030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 всем.</w:t>
      </w:r>
    </w:p>
    <w:p w:rsidR="0064084A" w:rsidRDefault="0064084A"/>
    <w:sectPr w:rsidR="006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28"/>
    <w:rsid w:val="000A4AE4"/>
    <w:rsid w:val="00302468"/>
    <w:rsid w:val="00414A28"/>
    <w:rsid w:val="0064084A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2017-10-23T09:15:00Z</dcterms:created>
  <dcterms:modified xsi:type="dcterms:W3CDTF">2017-10-23T09:15:00Z</dcterms:modified>
</cp:coreProperties>
</file>