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A7" w:rsidRDefault="007C3E8B">
      <w:bookmarkStart w:id="0" w:name="_GoBack"/>
      <w:bookmarkEnd w:id="0"/>
      <w:r w:rsidRPr="008C00D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133985</wp:posOffset>
                </wp:positionV>
                <wp:extent cx="3060700" cy="2212975"/>
                <wp:effectExtent l="19050" t="19050" r="34925" b="44450"/>
                <wp:wrapNone/>
                <wp:docPr id="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2212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EAF1DD"/>
                            </a:gs>
                            <a:gs pos="100000">
                              <a:srgbClr val="EAF1D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00682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07C2" w:rsidRDefault="00D107C2" w:rsidP="00D107C2">
                            <w:pPr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7C2" w:rsidRPr="00D107C2" w:rsidRDefault="00D107C2" w:rsidP="00D107C2">
                            <w:pPr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07C2"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 моей придонской стороне,</w:t>
                            </w:r>
                            <w:r w:rsidRPr="00D107C2"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Дышу полынью в час восхода.</w:t>
                            </w:r>
                            <w:r w:rsidRPr="00D107C2"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Не знаю, как кому, а мне Земля донская слаще меда!</w:t>
                            </w:r>
                          </w:p>
                          <w:p w:rsidR="0043620A" w:rsidRPr="0043620A" w:rsidRDefault="004362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6" o:spid="_x0000_s1026" type="#_x0000_t98" style="position:absolute;margin-left:222.3pt;margin-top:10.55pt;width:241pt;height:1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" fillcolor="#eaf1dd" strokecolor="#00682f" strokeweight="2.25pt">
                <v:fill color2="#fbfcf8" focusposition=".5,.5" focussize="" focus="100%" type="gradientRadial">
                  <o:fill v:ext="view" type="gradientCenter"/>
                </v:fill>
                <v:shadow on="t" color="#4e6128" opacity=".5" offset="1pt"/>
                <v:textbox>
                  <w:txbxContent>
                    <w:p w:rsidR="00D107C2" w:rsidRDefault="00D107C2" w:rsidP="00D107C2">
                      <w:pPr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D107C2" w:rsidRPr="00D107C2" w:rsidRDefault="00D107C2" w:rsidP="00D107C2">
                      <w:pPr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107C2"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  <w:t>В моей придонской стороне,</w:t>
                      </w:r>
                      <w:r w:rsidRPr="00D107C2"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  <w:br/>
                        <w:t>Дышу полынью в час восхода.</w:t>
                      </w:r>
                      <w:r w:rsidRPr="00D107C2"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  <w:br/>
                        <w:t>Не знаю, как кому, а мне Земля донская слаще меда!</w:t>
                      </w:r>
                    </w:p>
                    <w:p w:rsidR="0043620A" w:rsidRPr="0043620A" w:rsidRDefault="004362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494" w:tblpY="1"/>
        <w:tblOverlap w:val="never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0"/>
        <w:gridCol w:w="5103"/>
        <w:gridCol w:w="720"/>
        <w:gridCol w:w="4860"/>
      </w:tblGrid>
      <w:tr w:rsidR="00F92E39" w:rsidTr="007724A7">
        <w:tblPrEx>
          <w:tblCellMar>
            <w:top w:w="0" w:type="dxa"/>
            <w:bottom w:w="0" w:type="dxa"/>
          </w:tblCellMar>
        </w:tblPrEx>
        <w:trPr>
          <w:trHeight w:val="10168"/>
        </w:trPr>
        <w:tc>
          <w:tcPr>
            <w:tcW w:w="4680" w:type="dxa"/>
            <w:tcBorders>
              <w:top w:val="thinThickThinSmallGap" w:sz="24" w:space="0" w:color="008000"/>
              <w:left w:val="thinThickThinSmallGap" w:sz="24" w:space="0" w:color="008000"/>
              <w:bottom w:val="thinThickThinSmallGap" w:sz="24" w:space="0" w:color="008000"/>
              <w:right w:val="thinThickThinSmallGap" w:sz="24" w:space="0" w:color="008000"/>
            </w:tcBorders>
          </w:tcPr>
          <w:p w:rsidR="00491957" w:rsidRDefault="00491957" w:rsidP="00491957">
            <w:pPr>
              <w:pStyle w:val="a6"/>
              <w:spacing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«Д</w:t>
            </w:r>
            <w:r w:rsidRPr="00491957">
              <w:rPr>
                <w:color w:val="000000"/>
                <w:sz w:val="28"/>
                <w:szCs w:val="28"/>
                <w:shd w:val="clear" w:color="auto" w:fill="FFFFFF"/>
              </w:rPr>
              <w:t xml:space="preserve">етство – это каждодневное открытие мира и поэтому надо сделать так, чтобы оно стало, прежде всего, познанием человека и Отечества, их красоты и величия»!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7724A7" w:rsidRPr="00491957" w:rsidRDefault="00491957" w:rsidP="00491957">
            <w:pPr>
              <w:pStyle w:val="a6"/>
              <w:spacing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491957">
              <w:rPr>
                <w:color w:val="000000"/>
                <w:sz w:val="28"/>
                <w:szCs w:val="28"/>
                <w:shd w:val="clear" w:color="auto" w:fill="FFFFFF"/>
              </w:rPr>
              <w:t>Сухомлинский В. А.</w:t>
            </w:r>
            <w:r w:rsidR="007724A7" w:rsidRPr="00491957">
              <w:rPr>
                <w:sz w:val="28"/>
                <w:szCs w:val="28"/>
              </w:rPr>
              <w:t>.</w:t>
            </w:r>
          </w:p>
          <w:p w:rsidR="00F67DC8" w:rsidRPr="009E1CD9" w:rsidRDefault="00F67DC8" w:rsidP="00F67DC8">
            <w:pPr>
              <w:pStyle w:val="1"/>
              <w:spacing w:before="0" w:after="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1CD9">
              <w:rPr>
                <w:rFonts w:ascii="Times New Roman" w:hAnsi="Times New Roman"/>
                <w:sz w:val="28"/>
                <w:szCs w:val="28"/>
              </w:rPr>
              <w:t>10 заповедей казака</w:t>
            </w:r>
          </w:p>
          <w:p w:rsidR="00F67DC8" w:rsidRPr="009E1CD9" w:rsidRDefault="00F67DC8" w:rsidP="00F67DC8">
            <w:pPr>
              <w:pStyle w:val="1"/>
              <w:spacing w:before="0" w:after="0"/>
              <w:textAlignment w:val="baselin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E1CD9">
              <w:rPr>
                <w:rFonts w:ascii="Times New Roman" w:hAnsi="Times New Roman"/>
                <w:b w:val="0"/>
                <w:sz w:val="28"/>
                <w:szCs w:val="28"/>
              </w:rPr>
              <w:t>1.Честь и доброе имя для казака дороже жизни.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67DC8">
              <w:rPr>
                <w:sz w:val="28"/>
                <w:szCs w:val="28"/>
              </w:rPr>
              <w:t>Казаки все равны в правах.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67DC8">
              <w:rPr>
                <w:sz w:val="28"/>
                <w:szCs w:val="28"/>
              </w:rPr>
              <w:t>По тебе судят обо всем казачестве и твоем народе.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67DC8">
              <w:rPr>
                <w:sz w:val="28"/>
                <w:szCs w:val="28"/>
              </w:rPr>
              <w:t>Служи преданно своему народу, а не вождям.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67DC8">
              <w:rPr>
                <w:sz w:val="28"/>
                <w:szCs w:val="28"/>
              </w:rPr>
              <w:t>Держи слово, слово казака дорого.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67DC8">
              <w:rPr>
                <w:sz w:val="28"/>
                <w:szCs w:val="28"/>
              </w:rPr>
              <w:t>Чти старших, уважай старость.</w:t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67DC8">
              <w:rPr>
                <w:sz w:val="28"/>
                <w:szCs w:val="28"/>
              </w:rPr>
              <w:t>Держись веры предков, поступай по обычаям своего народа.</w:t>
            </w:r>
          </w:p>
          <w:p w:rsidR="00F67DC8" w:rsidRPr="00F67DC8" w:rsidRDefault="00F67DC8" w:rsidP="00F67DC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67DC8">
              <w:rPr>
                <w:sz w:val="28"/>
                <w:szCs w:val="28"/>
              </w:rPr>
              <w:t>Погибай, а товарища выручай!</w:t>
            </w:r>
            <w:r w:rsidRPr="00F67DC8">
              <w:rPr>
                <w:sz w:val="28"/>
                <w:szCs w:val="28"/>
              </w:rPr>
              <w:tab/>
            </w:r>
          </w:p>
          <w:p w:rsidR="00F67DC8" w:rsidRPr="00F67DC8" w:rsidRDefault="00F67DC8" w:rsidP="00F6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67DC8">
              <w:rPr>
                <w:sz w:val="28"/>
                <w:szCs w:val="28"/>
              </w:rPr>
              <w:t>Будь трудолюбив, не бездействуй.</w:t>
            </w:r>
          </w:p>
          <w:p w:rsidR="00F67DC8" w:rsidRPr="00F67DC8" w:rsidRDefault="00F67DC8" w:rsidP="00F67DC8">
            <w:r>
              <w:rPr>
                <w:sz w:val="28"/>
                <w:szCs w:val="28"/>
              </w:rPr>
              <w:t>10.</w:t>
            </w:r>
            <w:r w:rsidRPr="00F67DC8">
              <w:rPr>
                <w:sz w:val="28"/>
                <w:szCs w:val="28"/>
              </w:rPr>
              <w:t>Береги свою семью, служи ей примером</w:t>
            </w:r>
            <w:r w:rsidRPr="00F67DC8">
              <w:t>!</w:t>
            </w:r>
          </w:p>
          <w:p w:rsidR="00491957" w:rsidRPr="00491957" w:rsidRDefault="00491957" w:rsidP="00491957">
            <w:pPr>
              <w:shd w:val="clear" w:color="auto" w:fill="FFFFFF"/>
              <w:rPr>
                <w:sz w:val="32"/>
                <w:szCs w:val="32"/>
              </w:rPr>
            </w:pPr>
            <w:r w:rsidRPr="00491957">
              <w:rPr>
                <w:b/>
                <w:bCs/>
                <w:sz w:val="32"/>
                <w:szCs w:val="32"/>
              </w:rPr>
              <w:t>Любимые поговорки казаков:</w:t>
            </w:r>
          </w:p>
          <w:p w:rsidR="00491957" w:rsidRPr="00491957" w:rsidRDefault="00491957" w:rsidP="0049195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91957">
              <w:rPr>
                <w:sz w:val="28"/>
                <w:szCs w:val="28"/>
              </w:rPr>
              <w:t>Казак скорей умрет, чем с родной земли уйдет;</w:t>
            </w:r>
          </w:p>
          <w:p w:rsidR="00491957" w:rsidRPr="00491957" w:rsidRDefault="00491957" w:rsidP="0049195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91957">
              <w:rPr>
                <w:sz w:val="28"/>
                <w:szCs w:val="28"/>
              </w:rPr>
              <w:t>Казачья смелость порушит любую крепость;</w:t>
            </w:r>
          </w:p>
          <w:p w:rsidR="00491957" w:rsidRPr="00491957" w:rsidRDefault="00491957" w:rsidP="0049195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91957">
              <w:rPr>
                <w:sz w:val="28"/>
                <w:szCs w:val="28"/>
              </w:rPr>
              <w:t>Терпи казак – атаманом будешь;</w:t>
            </w:r>
          </w:p>
          <w:p w:rsidR="00491957" w:rsidRPr="00491957" w:rsidRDefault="00491957" w:rsidP="0049195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91957">
              <w:rPr>
                <w:sz w:val="28"/>
                <w:szCs w:val="28"/>
              </w:rPr>
              <w:t>Казак в беде не плачет.</w:t>
            </w:r>
          </w:p>
          <w:p w:rsidR="008C00DD" w:rsidRDefault="008C00DD" w:rsidP="00227126">
            <w:pPr>
              <w:shd w:val="clear" w:color="auto" w:fill="FFFFFF"/>
              <w:jc w:val="center"/>
              <w:rPr>
                <w:b/>
                <w:bCs/>
                <w:color w:val="2B2B2B"/>
                <w:sz w:val="28"/>
                <w:szCs w:val="28"/>
              </w:rPr>
            </w:pPr>
          </w:p>
          <w:p w:rsidR="008C00DD" w:rsidRDefault="007C3E8B" w:rsidP="00231ED3">
            <w:pPr>
              <w:shd w:val="clear" w:color="auto" w:fill="FFFFFF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-92710</wp:posOffset>
                      </wp:positionV>
                      <wp:extent cx="2793365" cy="6808470"/>
                      <wp:effectExtent l="16510" t="15875" r="28575" b="43180"/>
                      <wp:wrapNone/>
                      <wp:docPr id="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3365" cy="680847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EAF1DD"/>
                                  </a:gs>
                                  <a:gs pos="100000">
                                    <a:srgbClr val="EAF1D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28575">
                                <a:solidFill>
                                  <a:srgbClr val="4E6128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91957" w:rsidRPr="00491957" w:rsidRDefault="00DC13A3" w:rsidP="00491957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49195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</w:t>
                                  </w:r>
                                  <w:r w:rsidR="00491957" w:rsidRPr="00491957"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Способствует бережному отношению к традициям, сохранению вертикальных семейных связей.</w:t>
                                  </w:r>
                                </w:p>
                                <w:p w:rsidR="00491957" w:rsidRPr="00491957" w:rsidRDefault="00491957" w:rsidP="00491957">
                                  <w:pPr>
                                    <w:spacing w:line="276" w:lineRule="auto"/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491957"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491957">
                                    <w:rPr>
                                      <w:b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«В вашей семье и под вашим руководством растет будущий гражданин.  Все, что совершается в стране, через вашу душу и вашу мысль должно приходить к детям»</w:t>
                                  </w:r>
                                </w:p>
                                <w:p w:rsidR="008F0A25" w:rsidRPr="00491957" w:rsidRDefault="00491957" w:rsidP="00491957">
                                  <w:pPr>
                                    <w:spacing w:line="276" w:lineRule="auto"/>
                                  </w:pPr>
                                  <w:r w:rsidRPr="00491957"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А.С. Макаренко</w:t>
                                  </w:r>
                                </w:p>
                                <w:p w:rsidR="008F0A25" w:rsidRPr="008F0A25" w:rsidRDefault="007C3E8B" w:rsidP="00491957">
                                  <w:pPr>
                                    <w:spacing w:line="276" w:lineRule="auto"/>
                                  </w:pPr>
                                  <w:r w:rsidRPr="00F01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9725" cy="1238250"/>
                                        <wp:effectExtent l="0" t="0" r="0" b="0"/>
                                        <wp:docPr id="3" name="Рисунок 3" descr="под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под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9725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7" type="#_x0000_t98" style="position:absolute;margin-left:3.1pt;margin-top:-7.3pt;width:219.95pt;height:5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" fillcolor="#eaf1dd" strokecolor="#4e6128" strokeweight="2.25pt">
                      <v:fill color2="#fbfcf8" focusposition=".5,.5" focussize="" focus="100%" type="gradientRadial">
                        <o:fill v:ext="view" type="gradientCenter"/>
                      </v:fill>
                      <v:shadow on="t" color="#4e6128" opacity=".5" offset="1pt"/>
                      <v:textbox>
                        <w:txbxContent>
                          <w:p w:rsidR="00491957" w:rsidRPr="00491957" w:rsidRDefault="00DC13A3" w:rsidP="00491957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919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491957" w:rsidRPr="0049195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Способствует бережному отношению к традициям, сохранению вертикальных семейных связей.</w:t>
                            </w:r>
                          </w:p>
                          <w:p w:rsidR="00491957" w:rsidRPr="00491957" w:rsidRDefault="00491957" w:rsidP="00491957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9195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91957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«В вашей семье и под вашим руководством растет будущий гражданин.  Все, что совершается в стране, через вашу душу и вашу мысль должно приходить к детям»</w:t>
                            </w:r>
                          </w:p>
                          <w:p w:rsidR="008F0A25" w:rsidRPr="00491957" w:rsidRDefault="00491957" w:rsidP="00491957">
                            <w:pPr>
                              <w:spacing w:line="276" w:lineRule="auto"/>
                            </w:pPr>
                            <w:r w:rsidRPr="0049195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А.С. Макаренко</w:t>
                            </w:r>
                          </w:p>
                          <w:p w:rsidR="008F0A25" w:rsidRPr="008F0A25" w:rsidRDefault="007C3E8B" w:rsidP="00491957">
                            <w:pPr>
                              <w:spacing w:line="276" w:lineRule="auto"/>
                            </w:pPr>
                            <w:r w:rsidRPr="00F019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9725" cy="1238250"/>
                                  <wp:effectExtent l="0" t="0" r="0" b="0"/>
                                  <wp:docPr id="3" name="Рисунок 3" descr="под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под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C00DD" w:rsidRDefault="008C00DD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F0A25" w:rsidRDefault="008F0A25" w:rsidP="00231ED3">
            <w:pPr>
              <w:shd w:val="clear" w:color="auto" w:fill="FFFFFF"/>
              <w:rPr>
                <w:sz w:val="40"/>
                <w:szCs w:val="40"/>
              </w:rPr>
            </w:pPr>
          </w:p>
          <w:p w:rsidR="008F0A25" w:rsidRPr="00231ED3" w:rsidRDefault="008F0A25" w:rsidP="00231ED3">
            <w:pPr>
              <w:shd w:val="clear" w:color="auto" w:fill="FFFFFF"/>
              <w:rPr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thinThickThinSmallGap" w:sz="24" w:space="0" w:color="008000"/>
              <w:bottom w:val="nil"/>
              <w:right w:val="thinThickThinMediumGap" w:sz="24" w:space="0" w:color="E36C0A"/>
            </w:tcBorders>
            <w:shd w:val="clear" w:color="auto" w:fill="auto"/>
          </w:tcPr>
          <w:p w:rsidR="00DA30A7" w:rsidRDefault="00DA30A7" w:rsidP="00231ED3"/>
        </w:tc>
        <w:tc>
          <w:tcPr>
            <w:tcW w:w="510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  <w:shd w:val="clear" w:color="auto" w:fill="auto"/>
          </w:tcPr>
          <w:p w:rsidR="00C51258" w:rsidRPr="008C00DD" w:rsidRDefault="007C3E8B" w:rsidP="00BB617C">
            <w:pPr>
              <w:pStyle w:val="a3"/>
              <w:jc w:val="right"/>
              <w:rPr>
                <w:b w:val="0"/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2631440</wp:posOffset>
                  </wp:positionV>
                  <wp:extent cx="1352550" cy="1352550"/>
                  <wp:effectExtent l="0" t="0" r="0" b="0"/>
                  <wp:wrapNone/>
                  <wp:docPr id="106" name="Рисунок 106" descr="kolob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kolob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  <w:p w:rsidR="0040794D" w:rsidRPr="00C11249" w:rsidRDefault="0040794D" w:rsidP="00BB617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0794D" w:rsidRPr="00C11249" w:rsidRDefault="0040794D" w:rsidP="00BB617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0794D" w:rsidRPr="00C11249" w:rsidRDefault="0040794D" w:rsidP="00BB617C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A01046" w:rsidRDefault="00A01046" w:rsidP="0040794D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0794D" w:rsidRPr="00C11249" w:rsidRDefault="007C3E8B" w:rsidP="00227126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227126">
              <w:rPr>
                <w:rFonts w:cs="Arial"/>
                <w:noProof/>
                <w:szCs w:val="28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245110</wp:posOffset>
                      </wp:positionV>
                      <wp:extent cx="2908300" cy="4050665"/>
                      <wp:effectExtent l="19050" t="22860" r="34925" b="41275"/>
                      <wp:wrapNone/>
                      <wp:docPr id="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0" cy="405066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EAF1DD"/>
                                  </a:gs>
                                  <a:gs pos="100000">
                                    <a:srgbClr val="EAF1D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28575">
                                <a:solidFill>
                                  <a:srgbClr val="00682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C00DD" w:rsidRPr="00D107C2" w:rsidRDefault="00D107C2" w:rsidP="00D107C2">
                                  <w:pPr>
                                    <w:spacing w:line="276" w:lineRule="auto"/>
                                    <w:rPr>
                                      <w:szCs w:val="28"/>
                                    </w:rPr>
                                  </w:pPr>
                                  <w:r w:rsidRPr="00F119BA">
                                    <w:rPr>
                                      <w:sz w:val="28"/>
                                      <w:szCs w:val="36"/>
                                      <w:shd w:val="clear" w:color="auto" w:fill="FFFFFF"/>
                                    </w:rPr>
                                    <w:t>Донской край – это и русский край, и одновременно край казачий. Казачество – это часть русского народа, которая, наряду с общими чертами, присущему всему великому народу, имеет и свои уникальные черты и особенности, связанные с историческим прошлым, с неповторимой культурой и своеобразными обычаями.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8" type="#_x0000_t98" style="position:absolute;margin-left:5.55pt;margin-top:19.3pt;width:229pt;height:3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" fillcolor="#eaf1dd" strokecolor="#00682f" strokeweight="2.25pt">
                      <v:fill color2="#fbfcf8" focusposition=".5,.5" focussize="" focus="100%" type="gradientRadial">
                        <o:fill v:ext="view" type="gradientCenter"/>
                      </v:fill>
                      <v:shadow on="t" color="#974706" opacity=".5" offset="1pt"/>
                      <v:textbox>
                        <w:txbxContent>
                          <w:p w:rsidR="008C00DD" w:rsidRPr="00D107C2" w:rsidRDefault="00D107C2" w:rsidP="00D107C2">
                            <w:pPr>
                              <w:spacing w:line="276" w:lineRule="auto"/>
                              <w:rPr>
                                <w:szCs w:val="28"/>
                              </w:rPr>
                            </w:pPr>
                            <w:r w:rsidRPr="00F119BA">
                              <w:rPr>
                                <w:sz w:val="28"/>
                                <w:szCs w:val="36"/>
                                <w:shd w:val="clear" w:color="auto" w:fill="FFFFFF"/>
                              </w:rPr>
                              <w:t>Донской край – это и русский край, и одновременно край казачий. Казачество – это часть русского народа, которая, наряду с общими чертами, присущему всему великому народу, имеет и свои уникальные черты и особенности, связанные с историческим прошлым, с неповторимой культурой и своеобразными обычаями.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94D" w:rsidRPr="00C11249" w:rsidRDefault="0040794D" w:rsidP="0040794D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  <w:p w:rsidR="00C51258" w:rsidRPr="008C00DD" w:rsidRDefault="00C51258" w:rsidP="00231ED3">
            <w:pPr>
              <w:rPr>
                <w:sz w:val="28"/>
                <w:szCs w:val="28"/>
              </w:rPr>
            </w:pPr>
          </w:p>
          <w:p w:rsidR="00231ED3" w:rsidRPr="008C00DD" w:rsidRDefault="00231ED3" w:rsidP="008F0A25">
            <w:pPr>
              <w:rPr>
                <w:b/>
                <w:sz w:val="28"/>
                <w:szCs w:val="28"/>
              </w:rPr>
            </w:pPr>
          </w:p>
          <w:p w:rsidR="00231ED3" w:rsidRPr="008C00DD" w:rsidRDefault="00231ED3" w:rsidP="00231ED3">
            <w:pPr>
              <w:jc w:val="center"/>
              <w:rPr>
                <w:b/>
                <w:sz w:val="28"/>
                <w:szCs w:val="28"/>
              </w:rPr>
            </w:pPr>
          </w:p>
          <w:p w:rsidR="008F0A25" w:rsidRPr="008C00DD" w:rsidRDefault="008F0A25" w:rsidP="008F0A25">
            <w:pPr>
              <w:jc w:val="center"/>
              <w:rPr>
                <w:b/>
                <w:sz w:val="28"/>
                <w:szCs w:val="28"/>
              </w:rPr>
            </w:pPr>
          </w:p>
          <w:p w:rsidR="008F0A25" w:rsidRPr="008C00DD" w:rsidRDefault="008F0A25" w:rsidP="008F0A25">
            <w:pPr>
              <w:pStyle w:val="a6"/>
              <w:jc w:val="center"/>
              <w:rPr>
                <w:b/>
                <w:color w:val="00B050"/>
                <w:sz w:val="28"/>
                <w:szCs w:val="28"/>
              </w:rPr>
            </w:pPr>
            <w:r w:rsidRPr="008C00DD">
              <w:rPr>
                <w:b/>
                <w:color w:val="00B050"/>
                <w:sz w:val="28"/>
                <w:szCs w:val="28"/>
              </w:rPr>
              <w:t xml:space="preserve">       </w:t>
            </w:r>
          </w:p>
          <w:p w:rsidR="008F0A25" w:rsidRPr="008C00DD" w:rsidRDefault="008F0A25" w:rsidP="008F0A25">
            <w:pPr>
              <w:pStyle w:val="a6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C00DD" w:rsidRDefault="008F0A25" w:rsidP="008F0A25">
            <w:pPr>
              <w:pStyle w:val="a6"/>
              <w:rPr>
                <w:b/>
                <w:bCs/>
                <w:sz w:val="28"/>
                <w:szCs w:val="28"/>
              </w:rPr>
            </w:pPr>
            <w:r w:rsidRPr="008C00DD">
              <w:rPr>
                <w:b/>
                <w:color w:val="00B050"/>
                <w:sz w:val="28"/>
                <w:szCs w:val="28"/>
              </w:rPr>
              <w:t xml:space="preserve">       </w:t>
            </w:r>
            <w:r w:rsidRPr="008C00DD">
              <w:rPr>
                <w:b/>
                <w:bCs/>
                <w:sz w:val="28"/>
                <w:szCs w:val="28"/>
              </w:rPr>
              <w:t xml:space="preserve"> </w:t>
            </w:r>
          </w:p>
          <w:p w:rsidR="008C00DD" w:rsidRDefault="008C00DD" w:rsidP="008F0A25">
            <w:pPr>
              <w:pStyle w:val="a6"/>
              <w:rPr>
                <w:b/>
                <w:bCs/>
                <w:sz w:val="28"/>
                <w:szCs w:val="28"/>
              </w:rPr>
            </w:pPr>
          </w:p>
          <w:p w:rsidR="008C00DD" w:rsidRDefault="008C00DD" w:rsidP="008F0A25">
            <w:pPr>
              <w:pStyle w:val="a6"/>
              <w:rPr>
                <w:b/>
                <w:bCs/>
                <w:sz w:val="28"/>
                <w:szCs w:val="28"/>
              </w:rPr>
            </w:pPr>
          </w:p>
          <w:p w:rsidR="008C00DD" w:rsidRDefault="008C00DD" w:rsidP="008F0A25">
            <w:pPr>
              <w:pStyle w:val="a6"/>
              <w:rPr>
                <w:b/>
                <w:bCs/>
                <w:sz w:val="28"/>
                <w:szCs w:val="28"/>
              </w:rPr>
            </w:pPr>
          </w:p>
          <w:p w:rsidR="007724A7" w:rsidRDefault="007724A7" w:rsidP="00772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7C3E8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2609850" cy="295275"/>
                      <wp:effectExtent l="161925" t="9525" r="952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09850" cy="295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C3E8B" w:rsidRDefault="007C3E8B" w:rsidP="007C3E8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Казачьи игры и забавы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9" type="#_x0000_t202" style="width:205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:rsidR="007C3E8B" w:rsidRDefault="007C3E8B" w:rsidP="007C3E8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Казачьи игры и забавы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</w:p>
          <w:p w:rsidR="00491957" w:rsidRPr="00491957" w:rsidRDefault="007724A7" w:rsidP="00491957">
            <w:pPr>
              <w:spacing w:before="100" w:beforeAutospacing="1" w:after="300" w:line="276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491957" w:rsidRPr="00491957">
              <w:rPr>
                <w:b/>
                <w:color w:val="0070C0"/>
                <w:sz w:val="28"/>
                <w:szCs w:val="28"/>
                <w:u w:val="single"/>
              </w:rPr>
              <w:t>Игра «Перетяжка</w:t>
            </w:r>
            <w:r w:rsidR="00491957" w:rsidRPr="00491957">
              <w:rPr>
                <w:color w:val="0070C0"/>
                <w:sz w:val="28"/>
                <w:szCs w:val="28"/>
                <w:u w:val="single"/>
              </w:rPr>
              <w:t>»:</w:t>
            </w:r>
            <w:r w:rsidR="00491957" w:rsidRPr="00491957">
              <w:rPr>
                <w:color w:val="0070C0"/>
                <w:sz w:val="28"/>
                <w:szCs w:val="28"/>
              </w:rPr>
              <w:t xml:space="preserve"> </w:t>
            </w:r>
            <w:r w:rsidR="00491957" w:rsidRPr="00491957">
              <w:rPr>
                <w:sz w:val="28"/>
                <w:szCs w:val="28"/>
              </w:rPr>
              <w:t>Играющие делятся на две кома</w:t>
            </w:r>
            <w:r w:rsidR="00491957" w:rsidRPr="00491957">
              <w:rPr>
                <w:sz w:val="28"/>
                <w:szCs w:val="28"/>
              </w:rPr>
              <w:t>н</w:t>
            </w:r>
            <w:r w:rsidR="00491957" w:rsidRPr="00491957">
              <w:rPr>
                <w:sz w:val="28"/>
                <w:szCs w:val="28"/>
              </w:rPr>
              <w:t>ды. Ведущий одной команды берет палку, а за него берутся играющие. Другой ведущий берется также за эту палку, а за него берется его команда; затем стараются перетянуть палку – каждый на свою ст</w:t>
            </w:r>
            <w:r w:rsidR="00491957" w:rsidRPr="00491957">
              <w:rPr>
                <w:sz w:val="28"/>
                <w:szCs w:val="28"/>
              </w:rPr>
              <w:t>о</w:t>
            </w:r>
            <w:r w:rsidR="00491957" w:rsidRPr="00491957">
              <w:rPr>
                <w:sz w:val="28"/>
                <w:szCs w:val="28"/>
              </w:rPr>
              <w:t>рону.</w:t>
            </w:r>
          </w:p>
          <w:p w:rsidR="000838E1" w:rsidRPr="000838E1" w:rsidRDefault="000838E1" w:rsidP="000838E1">
            <w:pPr>
              <w:rPr>
                <w:rFonts w:eastAsia="MS Mincho"/>
                <w:sz w:val="28"/>
                <w:szCs w:val="28"/>
              </w:rPr>
            </w:pPr>
            <w:r w:rsidRPr="000838E1">
              <w:rPr>
                <w:color w:val="0070C0"/>
                <w:sz w:val="28"/>
                <w:u w:val="single"/>
              </w:rPr>
              <w:t>Игра» Заря – зарян</w:t>
            </w:r>
            <w:r w:rsidRPr="000838E1">
              <w:rPr>
                <w:color w:val="0070C0"/>
                <w:sz w:val="28"/>
                <w:u w:val="single"/>
              </w:rPr>
              <w:t>и</w:t>
            </w:r>
            <w:r w:rsidRPr="000838E1">
              <w:rPr>
                <w:color w:val="0070C0"/>
                <w:sz w:val="28"/>
                <w:u w:val="single"/>
              </w:rPr>
              <w:t>ца»:</w:t>
            </w:r>
            <w:r w:rsidRPr="000838E1">
              <w:rPr>
                <w:sz w:val="28"/>
              </w:rPr>
              <w:br/>
              <w:t>Дети встают в круг, руки держат за спиной, а один из играющих – заря – ходит сзади с лентой и гов</w:t>
            </w:r>
            <w:r w:rsidRPr="000838E1">
              <w:rPr>
                <w:sz w:val="28"/>
              </w:rPr>
              <w:t>о</w:t>
            </w:r>
            <w:r w:rsidRPr="000838E1">
              <w:rPr>
                <w:sz w:val="28"/>
              </w:rPr>
              <w:t>рит:</w:t>
            </w:r>
            <w:r w:rsidRPr="000838E1">
              <w:rPr>
                <w:sz w:val="28"/>
              </w:rPr>
              <w:br/>
              <w:t>Заря-зарница,</w:t>
            </w:r>
            <w:r w:rsidRPr="000838E1">
              <w:rPr>
                <w:sz w:val="28"/>
              </w:rPr>
              <w:br/>
              <w:t>Красная девица,</w:t>
            </w:r>
            <w:r w:rsidRPr="000838E1">
              <w:rPr>
                <w:sz w:val="28"/>
              </w:rPr>
              <w:br/>
              <w:t>По полю ходила,</w:t>
            </w:r>
            <w:r w:rsidRPr="000838E1">
              <w:rPr>
                <w:sz w:val="28"/>
              </w:rPr>
              <w:br/>
              <w:t>Ключи оброн</w:t>
            </w:r>
            <w:r w:rsidRPr="000838E1">
              <w:rPr>
                <w:sz w:val="28"/>
              </w:rPr>
              <w:t>и</w:t>
            </w:r>
            <w:r w:rsidRPr="000838E1">
              <w:rPr>
                <w:sz w:val="28"/>
              </w:rPr>
              <w:t>ла,</w:t>
            </w:r>
            <w:r w:rsidRPr="000838E1">
              <w:rPr>
                <w:sz w:val="28"/>
              </w:rPr>
              <w:br/>
              <w:t>Ключи золотые,</w:t>
            </w:r>
            <w:r w:rsidRPr="000838E1">
              <w:rPr>
                <w:sz w:val="28"/>
              </w:rPr>
              <w:br/>
              <w:t>Ленты голубые,</w:t>
            </w:r>
            <w:r w:rsidRPr="000838E1">
              <w:rPr>
                <w:sz w:val="28"/>
              </w:rPr>
              <w:br/>
            </w:r>
            <w:r w:rsidRPr="000838E1">
              <w:rPr>
                <w:rFonts w:eastAsia="MS Mincho"/>
                <w:sz w:val="28"/>
                <w:szCs w:val="28"/>
              </w:rPr>
              <w:t>Кольца обвитые -</w:t>
            </w:r>
          </w:p>
          <w:p w:rsidR="000838E1" w:rsidRPr="000838E1" w:rsidRDefault="000838E1" w:rsidP="000838E1">
            <w:pPr>
              <w:rPr>
                <w:rFonts w:eastAsia="MS Mincho"/>
                <w:sz w:val="28"/>
                <w:szCs w:val="28"/>
              </w:rPr>
            </w:pPr>
            <w:r w:rsidRPr="000838E1">
              <w:rPr>
                <w:rFonts w:eastAsia="MS Mincho"/>
                <w:sz w:val="28"/>
                <w:szCs w:val="28"/>
              </w:rPr>
              <w:t>За водой пошла.</w:t>
            </w:r>
          </w:p>
          <w:p w:rsidR="000838E1" w:rsidRPr="000838E1" w:rsidRDefault="000838E1" w:rsidP="000838E1">
            <w:pPr>
              <w:rPr>
                <w:rFonts w:eastAsia="MS Mincho"/>
                <w:sz w:val="28"/>
                <w:szCs w:val="28"/>
              </w:rPr>
            </w:pPr>
            <w:r w:rsidRPr="000838E1">
              <w:rPr>
                <w:rFonts w:eastAsia="MS Mincho"/>
                <w:sz w:val="28"/>
                <w:szCs w:val="28"/>
              </w:rPr>
      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</w:t>
            </w:r>
            <w:r w:rsidRPr="000838E1">
              <w:rPr>
                <w:rFonts w:eastAsia="MS Mincho"/>
                <w:sz w:val="28"/>
                <w:szCs w:val="28"/>
              </w:rPr>
              <w:lastRenderedPageBreak/>
              <w:t>в разные стороны по кругу. Тот, кто останется без места, становится зарей. Игра повторяется.</w:t>
            </w:r>
          </w:p>
          <w:p w:rsidR="00231ED3" w:rsidRPr="000838E1" w:rsidRDefault="00231ED3" w:rsidP="000838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thinThickThinMediumGap" w:sz="24" w:space="0" w:color="E36C0A"/>
              <w:bottom w:val="nil"/>
              <w:right w:val="thinThickThinSmallGap" w:sz="24" w:space="0" w:color="008000"/>
            </w:tcBorders>
            <w:shd w:val="clear" w:color="auto" w:fill="auto"/>
          </w:tcPr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thinThickThinSmallGap" w:sz="24" w:space="0" w:color="008000"/>
              <w:left w:val="thinThickThinSmallGap" w:sz="24" w:space="0" w:color="008000"/>
              <w:bottom w:val="thinThickThinSmallGap" w:sz="24" w:space="0" w:color="008000"/>
              <w:right w:val="thinThickThinSmallGap" w:sz="24" w:space="0" w:color="008000"/>
            </w:tcBorders>
            <w:shd w:val="clear" w:color="auto" w:fill="auto"/>
          </w:tcPr>
          <w:p w:rsidR="00F44E93" w:rsidRPr="009E1CD9" w:rsidRDefault="00F44E93" w:rsidP="00F44E9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E1CD9">
              <w:rPr>
                <w:b/>
                <w:color w:val="002060"/>
                <w:sz w:val="28"/>
                <w:szCs w:val="28"/>
              </w:rPr>
              <w:t>МБДОУ № 8 «Звёздочка»</w:t>
            </w:r>
          </w:p>
          <w:p w:rsidR="00F44E93" w:rsidRPr="009E1CD9" w:rsidRDefault="00F44E93" w:rsidP="00F44E9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E1CD9">
              <w:rPr>
                <w:b/>
                <w:color w:val="002060"/>
                <w:sz w:val="28"/>
                <w:szCs w:val="28"/>
              </w:rPr>
              <w:t>ст. Егорлыкская</w:t>
            </w:r>
          </w:p>
          <w:p w:rsidR="008D27EF" w:rsidRPr="008C00DD" w:rsidRDefault="008D27EF" w:rsidP="00231ED3">
            <w:pPr>
              <w:jc w:val="center"/>
              <w:rPr>
                <w:b/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7C3E8B" w:rsidP="00231ED3">
            <w:pPr>
              <w:rPr>
                <w:sz w:val="28"/>
                <w:szCs w:val="28"/>
              </w:rPr>
            </w:pPr>
            <w:r w:rsidRPr="008C00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36195</wp:posOffset>
                      </wp:positionV>
                      <wp:extent cx="2878455" cy="2063750"/>
                      <wp:effectExtent l="3175" t="635" r="4445" b="2540"/>
                      <wp:wrapNone/>
                      <wp:docPr id="4" name="WordArt 71" descr="Бумажный паке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78455" cy="20637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4363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3E8B" w:rsidRDefault="007C3E8B" w:rsidP="007C3E8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Воспитываем патриотов</w:t>
                                  </w:r>
                                </w:p>
                                <w:p w:rsidR="007C3E8B" w:rsidRDefault="007C3E8B" w:rsidP="007C3E8B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в казачьих традициях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71" o:spid="_x0000_s1030" type="#_x0000_t202" alt="Бумажный пакет" style="position:absolute;margin-left:3.4pt;margin-top:2.85pt;width:226.65pt;height:16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" filled="f" stroked="f" strokecolor="#943634">
                      <v:stroke joinstyle="round"/>
                      <o:lock v:ext="edit" shapetype="t"/>
                      <v:textbox style="mso-fit-shape-to-text:t">
                        <w:txbxContent>
                          <w:p w:rsidR="007C3E8B" w:rsidRDefault="007C3E8B" w:rsidP="007C3E8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Воспитываем патриотов</w:t>
                            </w:r>
                          </w:p>
                          <w:p w:rsidR="007C3E8B" w:rsidRDefault="007C3E8B" w:rsidP="007C3E8B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в казачьих традициях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jc w:val="center"/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A01046" w:rsidRDefault="00A01046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  <w:r>
              <w:rPr>
                <w:b/>
                <w:i/>
                <w:color w:val="FF3399"/>
                <w:sz w:val="32"/>
                <w:szCs w:val="32"/>
              </w:rPr>
              <w:t xml:space="preserve"> </w:t>
            </w:r>
          </w:p>
          <w:p w:rsidR="00F44E93" w:rsidRDefault="007C3E8B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  <w:r w:rsidRPr="00D107C2">
              <w:rPr>
                <w:b/>
                <w:i/>
                <w:noProof/>
                <w:color w:val="FF3399"/>
                <w:sz w:val="32"/>
                <w:szCs w:val="32"/>
              </w:rPr>
              <w:drawing>
                <wp:inline distT="0" distB="0" distL="0" distR="0">
                  <wp:extent cx="2133600" cy="2371725"/>
                  <wp:effectExtent l="0" t="0" r="0" b="0"/>
                  <wp:docPr id="2" name="Рисунок 2" descr="donskie-kazak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skie-kazak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93" w:rsidRDefault="00F44E93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</w:p>
          <w:p w:rsidR="00F44E93" w:rsidRPr="00F306D6" w:rsidRDefault="00F44E93" w:rsidP="00A01046">
            <w:pPr>
              <w:jc w:val="center"/>
            </w:pPr>
          </w:p>
          <w:p w:rsidR="00A01046" w:rsidRPr="00D107C2" w:rsidRDefault="00A01046" w:rsidP="00227126">
            <w:pPr>
              <w:jc w:val="center"/>
              <w:rPr>
                <w:b/>
                <w:color w:val="002060"/>
                <w:sz w:val="28"/>
              </w:rPr>
            </w:pPr>
            <w:r w:rsidRPr="00D107C2">
              <w:rPr>
                <w:b/>
                <w:color w:val="002060"/>
                <w:sz w:val="28"/>
              </w:rPr>
              <w:t>Подготовила: воспитатель</w:t>
            </w:r>
          </w:p>
          <w:p w:rsidR="00A01046" w:rsidRPr="00D107C2" w:rsidRDefault="00D107C2" w:rsidP="00227126">
            <w:pPr>
              <w:jc w:val="center"/>
              <w:rPr>
                <w:b/>
                <w:color w:val="002060"/>
                <w:sz w:val="28"/>
              </w:rPr>
            </w:pPr>
            <w:r w:rsidRPr="00D107C2">
              <w:rPr>
                <w:b/>
                <w:color w:val="002060"/>
                <w:sz w:val="28"/>
              </w:rPr>
              <w:t>Науменко Н.В.</w:t>
            </w:r>
          </w:p>
          <w:p w:rsidR="00D107C2" w:rsidRDefault="00A01046" w:rsidP="00227126">
            <w:pPr>
              <w:rPr>
                <w:sz w:val="32"/>
                <w:szCs w:val="28"/>
              </w:rPr>
            </w:pPr>
            <w:r w:rsidRPr="00227126">
              <w:rPr>
                <w:sz w:val="28"/>
              </w:rPr>
              <w:t xml:space="preserve"> </w:t>
            </w:r>
            <w:r w:rsidR="00227126" w:rsidRPr="00227126">
              <w:rPr>
                <w:sz w:val="32"/>
                <w:szCs w:val="28"/>
              </w:rPr>
              <w:t xml:space="preserve">       </w:t>
            </w:r>
          </w:p>
          <w:p w:rsidR="00D107C2" w:rsidRDefault="00D107C2" w:rsidP="00D107C2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1A1A1A"/>
                <w:sz w:val="28"/>
                <w:szCs w:val="28"/>
              </w:rPr>
            </w:pPr>
            <w:r w:rsidRPr="00577BC8">
              <w:rPr>
                <w:sz w:val="28"/>
                <w:szCs w:val="28"/>
              </w:rPr>
              <w:lastRenderedPageBreak/>
              <w:t>С малого родника берет начало большая величавая река. Так и любовь к большой великой Родине закладывается в детстве</w:t>
            </w:r>
            <w:r>
              <w:rPr>
                <w:sz w:val="28"/>
                <w:szCs w:val="28"/>
              </w:rPr>
              <w:t>,</w:t>
            </w:r>
            <w:r w:rsidRPr="00577BC8">
              <w:rPr>
                <w:sz w:val="28"/>
                <w:szCs w:val="28"/>
              </w:rPr>
              <w:t xml:space="preserve"> и начинается </w:t>
            </w:r>
            <w:r>
              <w:rPr>
                <w:rStyle w:val="c3"/>
                <w:color w:val="1A1A1A"/>
                <w:sz w:val="28"/>
                <w:szCs w:val="28"/>
              </w:rPr>
              <w:t>с восхищения тем, что видит перед собой малыш, чему он изумляется и что вызывает отклик в его душе,</w:t>
            </w:r>
          </w:p>
          <w:p w:rsidR="00D107C2" w:rsidRDefault="00D107C2" w:rsidP="00D107C2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1A1A1A"/>
                <w:sz w:val="28"/>
                <w:szCs w:val="28"/>
              </w:rPr>
            </w:pPr>
            <w:r w:rsidRPr="00577BC8">
              <w:rPr>
                <w:sz w:val="28"/>
                <w:szCs w:val="28"/>
              </w:rPr>
              <w:t>с воспитания в детях любви к близким людям, к детскому саду, к родно</w:t>
            </w:r>
            <w:r>
              <w:rPr>
                <w:sz w:val="28"/>
                <w:szCs w:val="28"/>
              </w:rPr>
              <w:t>й станице, к</w:t>
            </w:r>
            <w:r w:rsidRPr="00577BC8">
              <w:rPr>
                <w:sz w:val="28"/>
                <w:szCs w:val="28"/>
              </w:rPr>
              <w:t xml:space="preserve"> родной стране и играет огромную роль в становлении личности ребенка.</w:t>
            </w:r>
            <w:r>
              <w:rPr>
                <w:rStyle w:val="c3"/>
                <w:color w:val="1A1A1A"/>
                <w:sz w:val="28"/>
                <w:szCs w:val="28"/>
              </w:rPr>
              <w:t xml:space="preserve"> </w:t>
            </w:r>
          </w:p>
          <w:p w:rsidR="00D107C2" w:rsidRPr="00002BB9" w:rsidRDefault="00D107C2" w:rsidP="00D107C2">
            <w:pPr>
              <w:pStyle w:val="c24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sz w:val="22"/>
                <w:szCs w:val="22"/>
              </w:rPr>
            </w:pPr>
            <w:r w:rsidRPr="00002BB9">
              <w:rPr>
                <w:rStyle w:val="c3"/>
                <w:sz w:val="28"/>
                <w:szCs w:val="28"/>
              </w:rPr>
              <w:t xml:space="preserve">Молодое поколение забывает свою культуру, нормой жизни становится отсутствие </w:t>
            </w:r>
            <w:r w:rsidRPr="00002BB9">
              <w:rPr>
                <w:sz w:val="28"/>
                <w:szCs w:val="20"/>
                <w:shd w:val="clear" w:color="auto" w:fill="FFFFFF"/>
              </w:rPr>
              <w:t xml:space="preserve">нравственных ценностей, небрежное отношение к событиям нашей истории. </w:t>
            </w:r>
          </w:p>
          <w:p w:rsidR="00635F9C" w:rsidRPr="008C00DD" w:rsidRDefault="00D107C2" w:rsidP="00D107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ведь у Д</w:t>
            </w:r>
            <w:r w:rsidRPr="00F6093A">
              <w:rPr>
                <w:sz w:val="28"/>
                <w:szCs w:val="28"/>
              </w:rPr>
              <w:t xml:space="preserve">онской земли яркая и богатая история и  знание того, что было до нас не только желательно, но и необходимо. </w:t>
            </w:r>
            <w:r>
              <w:rPr>
                <w:sz w:val="28"/>
                <w:szCs w:val="28"/>
              </w:rPr>
              <w:t>Это знание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даст  новый импульс духовному оздоровлению народа, воспитанию </w:t>
            </w:r>
            <w:r>
              <w:rPr>
                <w:rStyle w:val="c3"/>
                <w:color w:val="1A1A1A"/>
                <w:sz w:val="28"/>
                <w:szCs w:val="28"/>
              </w:rPr>
              <w:t>маленьких граждан и патриотов своей Родины.</w:t>
            </w:r>
            <w:r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 xml:space="preserve"> Поэтому проблема воспитания патриотических чувств у детей дошкольного возраста, сегодня особо значима и актуальна.</w:t>
            </w:r>
          </w:p>
        </w:tc>
      </w:tr>
    </w:tbl>
    <w:p w:rsidR="00F01996" w:rsidRDefault="00231ED3" w:rsidP="000838E1">
      <w:pPr>
        <w:rPr>
          <w:sz w:val="28"/>
        </w:rPr>
      </w:pPr>
      <w:r>
        <w:lastRenderedPageBreak/>
        <w:br w:type="textWrapping" w:clear="all"/>
      </w:r>
      <w:r w:rsidR="00F73ADD" w:rsidRPr="00F73ADD">
        <w:rPr>
          <w:sz w:val="28"/>
        </w:rPr>
        <w:t>Список использованной литературы:</w:t>
      </w:r>
    </w:p>
    <w:p w:rsidR="000838E1" w:rsidRPr="000838E1" w:rsidRDefault="00F01996" w:rsidP="000838E1">
      <w:r w:rsidRPr="00B365B3">
        <w:rPr>
          <w:sz w:val="28"/>
          <w:szCs w:val="28"/>
        </w:rPr>
        <w:t>1. Астапенко, М. П. История Дона и донского казачества</w:t>
      </w:r>
      <w:r w:rsidR="000838E1" w:rsidRPr="000838E1">
        <w:rPr>
          <w:color w:val="000000"/>
          <w:sz w:val="28"/>
          <w:szCs w:val="28"/>
        </w:rPr>
        <w:br/>
      </w:r>
      <w:r w:rsidR="000838E1" w:rsidRPr="000838E1">
        <w:rPr>
          <w:color w:val="000000"/>
          <w:sz w:val="28"/>
          <w:szCs w:val="28"/>
          <w:shd w:val="clear" w:color="auto" w:fill="FFFFFF"/>
        </w:rPr>
        <w:t>1. Мой край родной, казачий. Энциклопедия казачьей жизни на примере Усть-Медведицкого округа области Войска Донского.Шалыгин В. В., - 3-е изд.- Волгоград: Станица-2, 2007 - 368 с.</w:t>
      </w:r>
      <w:r w:rsidR="000838E1" w:rsidRPr="000838E1">
        <w:rPr>
          <w:color w:val="000000"/>
          <w:sz w:val="28"/>
          <w:szCs w:val="28"/>
        </w:rPr>
        <w:br/>
      </w:r>
      <w:r w:rsidR="000838E1" w:rsidRPr="000838E1">
        <w:rPr>
          <w:color w:val="000000"/>
          <w:sz w:val="28"/>
          <w:szCs w:val="28"/>
          <w:shd w:val="clear" w:color="auto" w:fill="FFFFFF"/>
        </w:rPr>
        <w:t>2. Л.С.Ильюков. «Очерки древней истории Донского края», Ростов – на – Дону, Изд. БАРО ПРЕСС, 2004.</w:t>
      </w:r>
    </w:p>
    <w:p w:rsidR="000838E1" w:rsidRPr="000838E1" w:rsidRDefault="000838E1" w:rsidP="000838E1">
      <w:pPr>
        <w:rPr>
          <w:sz w:val="28"/>
          <w:szCs w:val="28"/>
        </w:rPr>
      </w:pPr>
    </w:p>
    <w:p w:rsidR="00F73ADD" w:rsidRDefault="00F73ADD"/>
    <w:sectPr w:rsidR="00F73ADD" w:rsidSect="00A01046">
      <w:pgSz w:w="16838" w:h="11906" w:orient="landscape"/>
      <w:pgMar w:top="28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09A"/>
    <w:multiLevelType w:val="hybridMultilevel"/>
    <w:tmpl w:val="BDFC12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1638"/>
    <w:multiLevelType w:val="multilevel"/>
    <w:tmpl w:val="2ED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70A4"/>
    <w:multiLevelType w:val="multilevel"/>
    <w:tmpl w:val="14D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2094F"/>
    <w:multiLevelType w:val="hybridMultilevel"/>
    <w:tmpl w:val="EFFE94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479"/>
    <w:multiLevelType w:val="hybridMultilevel"/>
    <w:tmpl w:val="8BB2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3F2A"/>
    <w:multiLevelType w:val="hybridMultilevel"/>
    <w:tmpl w:val="F204416E"/>
    <w:lvl w:ilvl="0" w:tplc="043E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1242"/>
    <w:multiLevelType w:val="hybridMultilevel"/>
    <w:tmpl w:val="24509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7907"/>
    <w:multiLevelType w:val="hybridMultilevel"/>
    <w:tmpl w:val="14EAD4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5FBF"/>
    <w:multiLevelType w:val="hybridMultilevel"/>
    <w:tmpl w:val="00A05C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2561"/>
    <w:multiLevelType w:val="multilevel"/>
    <w:tmpl w:val="679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518D9"/>
    <w:multiLevelType w:val="hybridMultilevel"/>
    <w:tmpl w:val="D62607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E10CE"/>
    <w:multiLevelType w:val="multilevel"/>
    <w:tmpl w:val="77E89756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0"/>
        </w:tabs>
        <w:ind w:left="4350" w:hanging="2520"/>
      </w:pPr>
      <w:rPr>
        <w:rFonts w:hint="default"/>
      </w:rPr>
    </w:lvl>
  </w:abstractNum>
  <w:abstractNum w:abstractNumId="12" w15:restartNumberingAfterBreak="0">
    <w:nsid w:val="42672922"/>
    <w:multiLevelType w:val="multilevel"/>
    <w:tmpl w:val="4D2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EB9"/>
    <w:multiLevelType w:val="hybridMultilevel"/>
    <w:tmpl w:val="F774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19D2"/>
    <w:multiLevelType w:val="hybridMultilevel"/>
    <w:tmpl w:val="A9B03B6C"/>
    <w:lvl w:ilvl="0" w:tplc="313E6820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A7"/>
    <w:rsid w:val="00051E6C"/>
    <w:rsid w:val="000838E1"/>
    <w:rsid w:val="000B21E3"/>
    <w:rsid w:val="000B633D"/>
    <w:rsid w:val="00126DF2"/>
    <w:rsid w:val="001E74E7"/>
    <w:rsid w:val="00227126"/>
    <w:rsid w:val="00231ED3"/>
    <w:rsid w:val="003235D0"/>
    <w:rsid w:val="003247C9"/>
    <w:rsid w:val="0035094D"/>
    <w:rsid w:val="003C12C7"/>
    <w:rsid w:val="003E0156"/>
    <w:rsid w:val="0040794D"/>
    <w:rsid w:val="0043620A"/>
    <w:rsid w:val="00491957"/>
    <w:rsid w:val="004D4036"/>
    <w:rsid w:val="00635F9C"/>
    <w:rsid w:val="00736508"/>
    <w:rsid w:val="007724A7"/>
    <w:rsid w:val="007C3E8B"/>
    <w:rsid w:val="007F14C0"/>
    <w:rsid w:val="008062C3"/>
    <w:rsid w:val="008C00DD"/>
    <w:rsid w:val="008D27EF"/>
    <w:rsid w:val="008F0A25"/>
    <w:rsid w:val="0098625A"/>
    <w:rsid w:val="00993DEE"/>
    <w:rsid w:val="009D434E"/>
    <w:rsid w:val="009E1CD9"/>
    <w:rsid w:val="009F64B0"/>
    <w:rsid w:val="00A01046"/>
    <w:rsid w:val="00B150AF"/>
    <w:rsid w:val="00B95391"/>
    <w:rsid w:val="00BA2C20"/>
    <w:rsid w:val="00BB617C"/>
    <w:rsid w:val="00C11249"/>
    <w:rsid w:val="00C41DFD"/>
    <w:rsid w:val="00C45981"/>
    <w:rsid w:val="00C51258"/>
    <w:rsid w:val="00D107C2"/>
    <w:rsid w:val="00D44DCF"/>
    <w:rsid w:val="00DA30A7"/>
    <w:rsid w:val="00DC13A3"/>
    <w:rsid w:val="00DF0C35"/>
    <w:rsid w:val="00F01996"/>
    <w:rsid w:val="00F44E93"/>
    <w:rsid w:val="00F67DC8"/>
    <w:rsid w:val="00F73ADD"/>
    <w:rsid w:val="00F92E39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,#66f,#ff9"/>
      <o:colormenu v:ext="edit" fillcolor="none [662]" strokecolor="none [2405]" shadowcolor="none"/>
    </o:shapedefaults>
    <o:shapelayout v:ext="edit">
      <o:idmap v:ext="edit" data="1"/>
    </o:shapelayout>
  </w:shapeDefaults>
  <w:decimalSymbol w:val=","/>
  <w:listSeparator w:val=";"/>
  <w15:chartTrackingRefBased/>
  <w15:docId w15:val="{45995D16-6888-4534-8268-6E02EE8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30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7D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14C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30A7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51258"/>
    <w:pPr>
      <w:spacing w:after="120"/>
      <w:ind w:left="283"/>
    </w:pPr>
  </w:style>
  <w:style w:type="table" w:styleId="a5">
    <w:name w:val="Table Grid"/>
    <w:basedOn w:val="a1"/>
    <w:rsid w:val="000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"/>
    <w:basedOn w:val="a"/>
    <w:rsid w:val="0073650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F14C0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43620A"/>
    <w:pPr>
      <w:spacing w:before="100" w:beforeAutospacing="1" w:after="100" w:afterAutospacing="1"/>
    </w:pPr>
  </w:style>
  <w:style w:type="character" w:customStyle="1" w:styleId="c3">
    <w:name w:val="c3"/>
    <w:basedOn w:val="a0"/>
    <w:rsid w:val="00D107C2"/>
  </w:style>
  <w:style w:type="paragraph" w:customStyle="1" w:styleId="c11">
    <w:name w:val="c11"/>
    <w:basedOn w:val="a"/>
    <w:rsid w:val="00D107C2"/>
    <w:pPr>
      <w:spacing w:before="100" w:beforeAutospacing="1" w:after="100" w:afterAutospacing="1"/>
    </w:pPr>
  </w:style>
  <w:style w:type="character" w:customStyle="1" w:styleId="c12">
    <w:name w:val="c12"/>
    <w:basedOn w:val="a0"/>
    <w:rsid w:val="00D107C2"/>
  </w:style>
  <w:style w:type="paragraph" w:customStyle="1" w:styleId="c24">
    <w:name w:val="c24"/>
    <w:basedOn w:val="a"/>
    <w:rsid w:val="00D107C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67D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basedOn w:val="a0"/>
    <w:uiPriority w:val="22"/>
    <w:qFormat/>
    <w:rsid w:val="00F67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cp:lastModifiedBy>Admin</cp:lastModifiedBy>
  <cp:revision>2</cp:revision>
  <cp:lastPrinted>2017-01-30T11:41:00Z</cp:lastPrinted>
  <dcterms:created xsi:type="dcterms:W3CDTF">2018-10-23T20:15:00Z</dcterms:created>
  <dcterms:modified xsi:type="dcterms:W3CDTF">2018-10-23T20:15:00Z</dcterms:modified>
</cp:coreProperties>
</file>