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1C" w:rsidRDefault="00D0321C" w:rsidP="00D0321C">
      <w:pPr>
        <w:pStyle w:val="a5"/>
        <w:spacing w:after="0" w:line="240" w:lineRule="auto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D0321C" w:rsidRDefault="00D0321C" w:rsidP="00D0321C">
      <w:pPr>
        <w:pStyle w:val="a5"/>
        <w:spacing w:after="0" w:line="240" w:lineRule="auto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детский сад № 8 «Звёздочка» </w:t>
      </w:r>
    </w:p>
    <w:p w:rsidR="00D0321C" w:rsidRPr="00967640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321C" w:rsidRPr="00967640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321C" w:rsidRPr="00967640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321C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321C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321C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321C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321C" w:rsidRPr="00967640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321C" w:rsidRPr="00967640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321C" w:rsidRPr="00967640" w:rsidRDefault="00D0321C" w:rsidP="00D0321C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967640">
        <w:rPr>
          <w:rFonts w:ascii="Times New Roman" w:hAnsi="Times New Roman" w:cs="Times New Roman"/>
          <w:b/>
          <w:sz w:val="48"/>
        </w:rPr>
        <w:t>Консультация для родителей</w:t>
      </w:r>
    </w:p>
    <w:p w:rsidR="00D0321C" w:rsidRPr="00967640" w:rsidRDefault="004F4540" w:rsidP="00D0321C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«Если ребенок стеснительный</w:t>
      </w:r>
      <w:r w:rsidR="00D0321C" w:rsidRPr="00967640">
        <w:rPr>
          <w:rFonts w:ascii="Times New Roman" w:hAnsi="Times New Roman" w:cs="Times New Roman"/>
          <w:b/>
          <w:sz w:val="48"/>
        </w:rPr>
        <w:t>»</w:t>
      </w:r>
    </w:p>
    <w:p w:rsidR="00D0321C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D0321C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D0321C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D0321C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D0321C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D0321C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D0321C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D0321C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D0321C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D0321C" w:rsidRPr="00967640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D0321C" w:rsidRPr="00967640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</w:t>
      </w:r>
    </w:p>
    <w:p w:rsidR="00D0321C" w:rsidRPr="00967640" w:rsidRDefault="00D0321C" w:rsidP="00D032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>Подготовила</w:t>
      </w:r>
    </w:p>
    <w:p w:rsidR="00D0321C" w:rsidRPr="00967640" w:rsidRDefault="00D0321C" w:rsidP="00D032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 xml:space="preserve">Воспитатель: </w:t>
      </w:r>
    </w:p>
    <w:p w:rsidR="00D0321C" w:rsidRPr="00967640" w:rsidRDefault="00D0321C" w:rsidP="00D032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7640">
        <w:rPr>
          <w:rFonts w:ascii="Times New Roman" w:hAnsi="Times New Roman" w:cs="Times New Roman"/>
          <w:sz w:val="28"/>
        </w:rPr>
        <w:t>Комаристова</w:t>
      </w:r>
      <w:proofErr w:type="spellEnd"/>
      <w:r w:rsidRPr="00967640">
        <w:rPr>
          <w:rFonts w:ascii="Times New Roman" w:hAnsi="Times New Roman" w:cs="Times New Roman"/>
          <w:sz w:val="28"/>
        </w:rPr>
        <w:t xml:space="preserve"> О.М.</w:t>
      </w:r>
    </w:p>
    <w:p w:rsidR="00D0321C" w:rsidRPr="00967640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321C" w:rsidRPr="00967640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321C" w:rsidRPr="00967640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321C" w:rsidRPr="00967640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   </w:t>
      </w:r>
    </w:p>
    <w:p w:rsidR="00D0321C" w:rsidRPr="00967640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</w:p>
    <w:p w:rsidR="00D0321C" w:rsidRDefault="00D0321C" w:rsidP="00D0321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0321C" w:rsidRDefault="00D0321C" w:rsidP="00D0321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0321C" w:rsidRPr="00967640" w:rsidRDefault="00D0321C" w:rsidP="00D0321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0321C" w:rsidRPr="00967640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321C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>ст. Егорлыкская</w:t>
      </w:r>
    </w:p>
    <w:p w:rsidR="00D0321C" w:rsidRPr="00967640" w:rsidRDefault="004F4540" w:rsidP="004F45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2016г.</w:t>
      </w:r>
    </w:p>
    <w:p w:rsidR="00D0321C" w:rsidRDefault="00D0321C" w:rsidP="00D032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4A94" w:rsidRPr="00A20900" w:rsidRDefault="00FB4E17" w:rsidP="00B062A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2090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Заводим друзей или п</w:t>
      </w:r>
      <w:r w:rsidR="00E84A94" w:rsidRPr="00A2090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обедим стеснительность</w:t>
      </w:r>
    </w:p>
    <w:p w:rsidR="00E84A94" w:rsidRPr="00A20900" w:rsidRDefault="00B062A2" w:rsidP="00FB4E17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900">
        <w:rPr>
          <w:rFonts w:ascii="Times New Roman" w:hAnsi="Times New Roman" w:cs="Times New Roman"/>
          <w:sz w:val="28"/>
          <w:szCs w:val="28"/>
        </w:rPr>
        <w:t xml:space="preserve">       </w:t>
      </w:r>
      <w:r w:rsidR="00FB4E17" w:rsidRPr="00A20900">
        <w:rPr>
          <w:rFonts w:ascii="Times New Roman" w:hAnsi="Times New Roman" w:cs="Times New Roman"/>
          <w:b/>
          <w:sz w:val="28"/>
          <w:szCs w:val="28"/>
          <w:u w:val="single"/>
        </w:rPr>
        <w:t>Как это сделать?</w:t>
      </w:r>
    </w:p>
    <w:p w:rsidR="00E84A94" w:rsidRPr="00A20900" w:rsidRDefault="00E84A94" w:rsidP="00FB4E17">
      <w:pPr>
        <w:jc w:val="both"/>
        <w:rPr>
          <w:rFonts w:ascii="Times New Roman" w:hAnsi="Times New Roman" w:cs="Times New Roman"/>
          <w:sz w:val="28"/>
          <w:szCs w:val="28"/>
        </w:rPr>
      </w:pPr>
      <w:r w:rsidRPr="00A20900">
        <w:rPr>
          <w:rFonts w:ascii="Times New Roman" w:hAnsi="Times New Roman" w:cs="Times New Roman"/>
          <w:sz w:val="28"/>
          <w:szCs w:val="28"/>
        </w:rPr>
        <w:t>После первого дня в детском саду трехлетняя Вика вернулась домой в слезах. На следующий день она отказалась идти в сад. Сколько не уговаривали малышку, при упоминании о садике она начинала плакать. Поскольку Вика дома была довольно общительным ребенком, никто не ожидал, что встреча с детьми станет проблемой. Оказавшись в коллективе, не все дети могут наладить контакты со сверстниками.</w:t>
      </w:r>
    </w:p>
    <w:p w:rsidR="00E84A94" w:rsidRPr="00A20900" w:rsidRDefault="00FB4E17" w:rsidP="00FB4E17">
      <w:pPr>
        <w:jc w:val="both"/>
        <w:rPr>
          <w:rFonts w:ascii="Times New Roman" w:hAnsi="Times New Roman" w:cs="Times New Roman"/>
          <w:sz w:val="28"/>
          <w:szCs w:val="28"/>
        </w:rPr>
      </w:pPr>
      <w:r w:rsidRPr="00A20900">
        <w:rPr>
          <w:rFonts w:ascii="Times New Roman" w:hAnsi="Times New Roman" w:cs="Times New Roman"/>
          <w:sz w:val="28"/>
          <w:szCs w:val="28"/>
        </w:rPr>
        <w:t>Н</w:t>
      </w:r>
      <w:r w:rsidR="00E84A94" w:rsidRPr="00A20900">
        <w:rPr>
          <w:rFonts w:ascii="Times New Roman" w:hAnsi="Times New Roman" w:cs="Times New Roman"/>
          <w:sz w:val="28"/>
          <w:szCs w:val="28"/>
        </w:rPr>
        <w:t>авыки общения нужно развивать у ребенка так же, как мы учим их читать и писать. Умение общаться очень пригодится ему и во взрослой жизни, ведь чем лучше человек общается, тем он, как правило, успешнее. Если ребенок не научился общаться в детстве, в дальнейшем он может столкнуться с трудностями вливания в любой коллектив.</w:t>
      </w:r>
    </w:p>
    <w:p w:rsidR="00E84A94" w:rsidRPr="00A20900" w:rsidRDefault="00E84A94" w:rsidP="00FB4E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900">
        <w:rPr>
          <w:rFonts w:ascii="Times New Roman" w:hAnsi="Times New Roman" w:cs="Times New Roman"/>
          <w:b/>
          <w:sz w:val="28"/>
          <w:szCs w:val="28"/>
          <w:u w:val="single"/>
        </w:rPr>
        <w:t>Как же научить наших детей искусству общения?</w:t>
      </w:r>
    </w:p>
    <w:p w:rsidR="00E84A94" w:rsidRPr="00A20900" w:rsidRDefault="00E84A94" w:rsidP="00FB4E17">
      <w:pPr>
        <w:jc w:val="both"/>
        <w:rPr>
          <w:rFonts w:ascii="Times New Roman" w:hAnsi="Times New Roman" w:cs="Times New Roman"/>
          <w:sz w:val="28"/>
          <w:szCs w:val="28"/>
        </w:rPr>
      </w:pPr>
      <w:r w:rsidRPr="00A20900">
        <w:rPr>
          <w:rFonts w:ascii="Times New Roman" w:hAnsi="Times New Roman" w:cs="Times New Roman"/>
          <w:sz w:val="28"/>
          <w:szCs w:val="28"/>
        </w:rPr>
        <w:t>Взрослые должны показать ребенку, что играть с другими детьми намного интереснее, чем одному. Помогите детям познакомиться, пусть они возьмутся за ручки, вместе попрыгают, похлопают. Это поможет им научиться играть вместе.</w:t>
      </w:r>
    </w:p>
    <w:p w:rsidR="00E84A94" w:rsidRPr="00A20900" w:rsidRDefault="00E84A94" w:rsidP="00FB4E17">
      <w:pPr>
        <w:jc w:val="both"/>
        <w:rPr>
          <w:rFonts w:ascii="Times New Roman" w:hAnsi="Times New Roman" w:cs="Times New Roman"/>
          <w:sz w:val="28"/>
          <w:szCs w:val="28"/>
        </w:rPr>
      </w:pPr>
      <w:r w:rsidRPr="00A20900">
        <w:rPr>
          <w:rFonts w:ascii="Times New Roman" w:hAnsi="Times New Roman" w:cs="Times New Roman"/>
          <w:sz w:val="28"/>
          <w:szCs w:val="28"/>
        </w:rPr>
        <w:t>Если ребенок стесняется и не хочет идти на контакт, не торопите и не упрекайте ребенка, а поддержите его ободряющим взглядом, словом, улыбкой. Стеснительность — довольно распространенная черта. Но все время разрешать ребенку уклоняться от общения — тоже не выход. Учите его вступать в контакт с окружающими, когда вы гуляете во дворе, стоите на остановке, едете в транспорте. Повод для обращения к постороннему человеку совершенно не важен — можно узнать у прохожего, который час, как пройти к магазину.</w:t>
      </w:r>
    </w:p>
    <w:p w:rsidR="00E84A94" w:rsidRPr="00A20900" w:rsidRDefault="00E84A94" w:rsidP="00FB4E17">
      <w:pPr>
        <w:jc w:val="both"/>
        <w:rPr>
          <w:rFonts w:ascii="Times New Roman" w:hAnsi="Times New Roman" w:cs="Times New Roman"/>
          <w:sz w:val="28"/>
          <w:szCs w:val="28"/>
        </w:rPr>
      </w:pPr>
      <w:r w:rsidRPr="00A20900">
        <w:rPr>
          <w:rFonts w:ascii="Times New Roman" w:hAnsi="Times New Roman" w:cs="Times New Roman"/>
          <w:sz w:val="28"/>
          <w:szCs w:val="28"/>
        </w:rPr>
        <w:t>Чтобы помочь ребенку вписаться в компанию сверстников, научите его коллективным играм. Чем больше детских игр он знает, тем интереснее с ним будет ребятам.</w:t>
      </w:r>
    </w:p>
    <w:p w:rsidR="00E84A94" w:rsidRPr="00A20900" w:rsidRDefault="00E84A94" w:rsidP="00FB4E17">
      <w:pPr>
        <w:jc w:val="both"/>
        <w:rPr>
          <w:rFonts w:ascii="Times New Roman" w:hAnsi="Times New Roman" w:cs="Times New Roman"/>
          <w:sz w:val="28"/>
          <w:szCs w:val="28"/>
        </w:rPr>
      </w:pPr>
      <w:r w:rsidRPr="00A20900">
        <w:rPr>
          <w:rFonts w:ascii="Times New Roman" w:hAnsi="Times New Roman" w:cs="Times New Roman"/>
          <w:sz w:val="28"/>
          <w:szCs w:val="28"/>
        </w:rPr>
        <w:t>Как можно чаще играйте с ребенком в ролевые игры. Например, возьмите куклу, пусть ребенок познакомится с ней, представит ее другим своим игрушкам, отведет ее к врачу, к парикмахеру, совершит с ней покупки в магазине. Привыкнув к свободному общению в игре, ребенок и в повседневной жизни будет вести себя естественно.</w:t>
      </w:r>
    </w:p>
    <w:p w:rsidR="00E84A94" w:rsidRPr="00A20900" w:rsidRDefault="00E84A94" w:rsidP="00FB4E17">
      <w:pPr>
        <w:jc w:val="both"/>
        <w:rPr>
          <w:rFonts w:ascii="Times New Roman" w:hAnsi="Times New Roman" w:cs="Times New Roman"/>
          <w:sz w:val="28"/>
          <w:szCs w:val="28"/>
        </w:rPr>
      </w:pPr>
      <w:r w:rsidRPr="00A20900">
        <w:rPr>
          <w:rFonts w:ascii="Times New Roman" w:hAnsi="Times New Roman" w:cs="Times New Roman"/>
          <w:sz w:val="28"/>
          <w:szCs w:val="28"/>
        </w:rPr>
        <w:t xml:space="preserve">Покажите ребенку пример общения. Расскажите ему о себе, о том, как вы были в его возрасте, какие у вас были тогда проблемы и как вы их преодолевали. Дайте </w:t>
      </w:r>
      <w:r w:rsidRPr="00A20900">
        <w:rPr>
          <w:rFonts w:ascii="Times New Roman" w:hAnsi="Times New Roman" w:cs="Times New Roman"/>
          <w:sz w:val="28"/>
          <w:szCs w:val="28"/>
        </w:rPr>
        <w:lastRenderedPageBreak/>
        <w:t>ему понять, что у других людей тоже бывают затруднения, что он не одинок в этом. Помогите ему правильно оценить ситуацию.</w:t>
      </w:r>
    </w:p>
    <w:p w:rsidR="00E84A94" w:rsidRPr="00A20900" w:rsidRDefault="00E84A94" w:rsidP="00FB4E17">
      <w:pPr>
        <w:jc w:val="both"/>
        <w:rPr>
          <w:rFonts w:ascii="Times New Roman" w:hAnsi="Times New Roman" w:cs="Times New Roman"/>
          <w:sz w:val="28"/>
          <w:szCs w:val="28"/>
        </w:rPr>
      </w:pPr>
      <w:r w:rsidRPr="00A20900">
        <w:rPr>
          <w:rFonts w:ascii="Times New Roman" w:hAnsi="Times New Roman" w:cs="Times New Roman"/>
          <w:sz w:val="28"/>
          <w:szCs w:val="28"/>
        </w:rPr>
        <w:t>Если ребенок не хочет общаться из-за комплексов по поводу своей внешности, укажите на его внутренние достоинства. Это повысит его самооценку («Да, я толстый, зато со мной весело», «У меня торчат уши, зато я быстрее всех бегаю», «Я ношу очки, зато лучше всех отгадываю загадки»).</w:t>
      </w:r>
    </w:p>
    <w:p w:rsidR="008D0AB5" w:rsidRPr="00A20900" w:rsidRDefault="00E84A94" w:rsidP="00FB4E17">
      <w:pPr>
        <w:jc w:val="both"/>
        <w:rPr>
          <w:rFonts w:ascii="Times New Roman" w:hAnsi="Times New Roman" w:cs="Times New Roman"/>
          <w:sz w:val="28"/>
          <w:szCs w:val="28"/>
        </w:rPr>
      </w:pPr>
      <w:r w:rsidRPr="00A20900">
        <w:rPr>
          <w:rFonts w:ascii="Times New Roman" w:hAnsi="Times New Roman" w:cs="Times New Roman"/>
          <w:sz w:val="28"/>
          <w:szCs w:val="28"/>
        </w:rPr>
        <w:t>Если у ребенка возникли трудности, с которыми вы не в состоянии справиться самостоятельно, обратитесь за помощью к детскому психологу</w:t>
      </w:r>
      <w:r w:rsidR="00FB4E17" w:rsidRPr="00A20900">
        <w:rPr>
          <w:rFonts w:ascii="Times New Roman" w:hAnsi="Times New Roman" w:cs="Times New Roman"/>
          <w:sz w:val="28"/>
          <w:szCs w:val="28"/>
        </w:rPr>
        <w:t xml:space="preserve">. </w:t>
      </w:r>
      <w:r w:rsidRPr="00A20900">
        <w:rPr>
          <w:rFonts w:ascii="Times New Roman" w:hAnsi="Times New Roman" w:cs="Times New Roman"/>
          <w:sz w:val="28"/>
          <w:szCs w:val="28"/>
        </w:rPr>
        <w:t xml:space="preserve"> Вместе вы сможете вовремя помочь своему ребенку и избавить его от проблем в будущем.</w:t>
      </w:r>
    </w:p>
    <w:p w:rsidR="00A20900" w:rsidRPr="00A20900" w:rsidRDefault="00A20900" w:rsidP="00FB4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900" w:rsidRDefault="00A20900" w:rsidP="00A2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900" w:rsidRPr="00A20900" w:rsidRDefault="00A20900" w:rsidP="00A20900">
      <w:pPr>
        <w:jc w:val="both"/>
        <w:rPr>
          <w:rFonts w:ascii="Times New Roman" w:hAnsi="Times New Roman" w:cs="Times New Roman"/>
          <w:sz w:val="28"/>
          <w:szCs w:val="28"/>
        </w:rPr>
      </w:pPr>
      <w:r w:rsidRPr="00A20900">
        <w:rPr>
          <w:rFonts w:ascii="Times New Roman" w:hAnsi="Times New Roman" w:cs="Times New Roman"/>
          <w:sz w:val="28"/>
          <w:szCs w:val="28"/>
        </w:rPr>
        <w:t>Литература</w:t>
      </w:r>
      <w:r w:rsidR="0026760C">
        <w:rPr>
          <w:rFonts w:ascii="Times New Roman" w:hAnsi="Times New Roman" w:cs="Times New Roman"/>
          <w:sz w:val="28"/>
          <w:szCs w:val="28"/>
        </w:rPr>
        <w:t>:</w:t>
      </w:r>
    </w:p>
    <w:p w:rsidR="00A20900" w:rsidRPr="00A20900" w:rsidRDefault="00A20900" w:rsidP="00A20900">
      <w:pPr>
        <w:jc w:val="both"/>
        <w:rPr>
          <w:rFonts w:ascii="Times New Roman" w:hAnsi="Times New Roman" w:cs="Times New Roman"/>
          <w:sz w:val="28"/>
          <w:szCs w:val="28"/>
        </w:rPr>
      </w:pPr>
      <w:r w:rsidRPr="00A209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0900" w:rsidRPr="00A20900" w:rsidRDefault="00A20900" w:rsidP="00A20900">
      <w:pPr>
        <w:jc w:val="both"/>
        <w:rPr>
          <w:rFonts w:ascii="Times New Roman" w:hAnsi="Times New Roman" w:cs="Times New Roman"/>
          <w:sz w:val="28"/>
          <w:szCs w:val="28"/>
        </w:rPr>
      </w:pPr>
      <w:r w:rsidRPr="00A20900">
        <w:rPr>
          <w:rFonts w:ascii="Times New Roman" w:hAnsi="Times New Roman" w:cs="Times New Roman"/>
          <w:sz w:val="28"/>
          <w:szCs w:val="28"/>
        </w:rPr>
        <w:t xml:space="preserve">         Аникеева Н.П. Психологический климат в коллективе. </w:t>
      </w:r>
    </w:p>
    <w:p w:rsidR="00A20900" w:rsidRPr="00A20900" w:rsidRDefault="00A20900" w:rsidP="00A20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0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900">
        <w:rPr>
          <w:rFonts w:ascii="Times New Roman" w:hAnsi="Times New Roman" w:cs="Times New Roman"/>
          <w:sz w:val="28"/>
          <w:szCs w:val="28"/>
        </w:rPr>
        <w:t>Бобнева</w:t>
      </w:r>
      <w:proofErr w:type="spellEnd"/>
      <w:r w:rsidRPr="00A20900">
        <w:rPr>
          <w:rFonts w:ascii="Times New Roman" w:hAnsi="Times New Roman" w:cs="Times New Roman"/>
          <w:sz w:val="28"/>
          <w:szCs w:val="28"/>
        </w:rPr>
        <w:t xml:space="preserve">  М.И. Психологические проблемы  социального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0900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20900" w:rsidRPr="00A20900" w:rsidSect="0026760C">
      <w:pgSz w:w="11906" w:h="16838"/>
      <w:pgMar w:top="851" w:right="991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4A94"/>
    <w:rsid w:val="001B7E77"/>
    <w:rsid w:val="0026760C"/>
    <w:rsid w:val="002C41F8"/>
    <w:rsid w:val="004B7FD0"/>
    <w:rsid w:val="004F4540"/>
    <w:rsid w:val="006B47B4"/>
    <w:rsid w:val="008D0AB5"/>
    <w:rsid w:val="00907B26"/>
    <w:rsid w:val="009316A6"/>
    <w:rsid w:val="00A20900"/>
    <w:rsid w:val="00B062A2"/>
    <w:rsid w:val="00B42FF1"/>
    <w:rsid w:val="00D0321C"/>
    <w:rsid w:val="00D12FE8"/>
    <w:rsid w:val="00E84A94"/>
    <w:rsid w:val="00FB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21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E0C8-7137-47E7-954B-3BABD8F5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СтВоспитатель</cp:lastModifiedBy>
  <cp:revision>7</cp:revision>
  <dcterms:created xsi:type="dcterms:W3CDTF">2011-09-22T17:31:00Z</dcterms:created>
  <dcterms:modified xsi:type="dcterms:W3CDTF">2016-01-27T08:56:00Z</dcterms:modified>
</cp:coreProperties>
</file>