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C4" w:rsidRDefault="008A0AC4" w:rsidP="008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571" w:rsidRDefault="008A0AC4" w:rsidP="008A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C21CF" w:rsidRPr="00E02910" w:rsidRDefault="00A33571" w:rsidP="008A0AC4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0AC4">
        <w:rPr>
          <w:rFonts w:ascii="Times New Roman" w:hAnsi="Times New Roman" w:cs="Times New Roman"/>
          <w:sz w:val="28"/>
          <w:szCs w:val="28"/>
        </w:rPr>
        <w:t xml:space="preserve"> </w:t>
      </w:r>
      <w:r w:rsidR="005C21CF" w:rsidRPr="00E02910">
        <w:rPr>
          <w:rFonts w:ascii="Times New Roman" w:eastAsia="Times New Roman" w:hAnsi="Times New Roman" w:cs="Times New Roman"/>
          <w:color w:val="0070C0"/>
          <w:lang w:eastAsia="ru-RU"/>
        </w:rPr>
        <w:t>ОСП МБДОУ д/с №8 «Звездочка» - д/с «Солнышко»</w:t>
      </w:r>
    </w:p>
    <w:p w:rsidR="005C21CF" w:rsidRDefault="005C21CF" w:rsidP="005C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CF" w:rsidRDefault="005C21CF" w:rsidP="005C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1CF" w:rsidRDefault="005C21CF" w:rsidP="005C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C4" w:rsidRDefault="008A0AC4" w:rsidP="005C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8A0AC4" w:rsidRDefault="008A0AC4" w:rsidP="005C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5C21CF" w:rsidRDefault="005C21CF" w:rsidP="005C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B63DC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ИН</w:t>
      </w:r>
      <w:r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ФОРМАЦИЯ О ПРОВЕДЕНИИ</w:t>
      </w:r>
      <w:r w:rsidRPr="00B63DC5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ПРОФИЛАКТИЧЕСКОГО МЕРОПРИЯТИЯ</w:t>
      </w:r>
    </w:p>
    <w:p w:rsidR="005C21CF" w:rsidRPr="00B63DC5" w:rsidRDefault="007C1CFC" w:rsidP="005C2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«БЕЗОПАСНЫЕ ВЕСЕННИЕ ДОРОГИ</w:t>
      </w:r>
      <w:r w:rsidR="005C21C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»</w:t>
      </w:r>
    </w:p>
    <w:p w:rsidR="009B7070" w:rsidRPr="008A0AC4" w:rsidRDefault="00A33571" w:rsidP="008A0AC4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-125095</wp:posOffset>
            </wp:positionH>
            <wp:positionV relativeFrom="margin">
              <wp:posOffset>2933700</wp:posOffset>
            </wp:positionV>
            <wp:extent cx="5940425" cy="4455011"/>
            <wp:effectExtent l="0" t="0" r="3175" b="3175"/>
            <wp:wrapSquare wrapText="bothSides"/>
            <wp:docPr id="11" name="Рисунок 11" descr="https://avatars.mds.yandex.net/get-pdb/1408921/1e78dc58-cbb7-47b1-baf7-a039b56f00c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408921/1e78dc58-cbb7-47b1-baf7-a039b56f00c5/s120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B7070" w:rsidRPr="008A0AC4" w:rsidRDefault="008A0AC4" w:rsidP="008A0AC4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8A0AC4">
        <w:rPr>
          <w:rFonts w:ascii="Times New Roman" w:hAnsi="Times New Roman" w:cs="Times New Roman"/>
          <w:color w:val="0070C0"/>
          <w:sz w:val="24"/>
          <w:szCs w:val="24"/>
        </w:rPr>
        <w:t>Подготовила воспитатель: Гоголь И.В.</w:t>
      </w: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070" w:rsidRPr="008A0AC4" w:rsidRDefault="00A33571" w:rsidP="00A33571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309A8">
        <w:rPr>
          <w:rFonts w:ascii="Times New Roman" w:hAnsi="Times New Roman" w:cs="Times New Roman"/>
          <w:color w:val="0070C0"/>
          <w:sz w:val="24"/>
          <w:szCs w:val="24"/>
        </w:rPr>
        <w:t>х. Кугейский 2023</w:t>
      </w:r>
      <w:r w:rsidR="008A0AC4" w:rsidRPr="008A0AC4">
        <w:rPr>
          <w:rFonts w:ascii="Times New Roman" w:hAnsi="Times New Roman" w:cs="Times New Roman"/>
          <w:color w:val="0070C0"/>
          <w:sz w:val="24"/>
          <w:szCs w:val="24"/>
        </w:rPr>
        <w:t>год</w:t>
      </w:r>
      <w:r w:rsidR="008A0AC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C21CF" w:rsidRDefault="005C21CF" w:rsidP="005C2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070" w:rsidRDefault="009B7070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7DF" w:rsidRDefault="00AD149E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профилактического мероприятия</w:t>
      </w:r>
    </w:p>
    <w:p w:rsidR="000843A8" w:rsidRPr="007953FB" w:rsidRDefault="007C1CFC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«Безопасные весенние дороги</w:t>
      </w:r>
      <w:r w:rsidR="000843A8" w:rsidRPr="007953FB">
        <w:rPr>
          <w:rFonts w:ascii="Times New Roman" w:hAnsi="Times New Roman" w:cs="Times New Roman"/>
          <w:sz w:val="28"/>
          <w:szCs w:val="28"/>
        </w:rPr>
        <w:t xml:space="preserve">» в </w:t>
      </w:r>
      <w:r w:rsidR="00AD149E">
        <w:rPr>
          <w:rFonts w:ascii="Times New Roman" w:hAnsi="Times New Roman" w:cs="Times New Roman"/>
          <w:sz w:val="28"/>
          <w:szCs w:val="28"/>
        </w:rPr>
        <w:t xml:space="preserve">ОСП </w:t>
      </w:r>
      <w:r w:rsidR="000843A8" w:rsidRPr="007953FB">
        <w:rPr>
          <w:rFonts w:ascii="Times New Roman" w:hAnsi="Times New Roman" w:cs="Times New Roman"/>
          <w:sz w:val="28"/>
          <w:szCs w:val="28"/>
        </w:rPr>
        <w:t>МБДОУ</w:t>
      </w:r>
    </w:p>
    <w:p w:rsidR="000843A8" w:rsidRPr="007953FB" w:rsidRDefault="007953FB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AD149E">
        <w:rPr>
          <w:rFonts w:ascii="Times New Roman" w:hAnsi="Times New Roman" w:cs="Times New Roman"/>
          <w:sz w:val="28"/>
          <w:szCs w:val="28"/>
        </w:rPr>
        <w:t xml:space="preserve"> № 8 «Звездочка» - детского сада </w:t>
      </w:r>
      <w:r w:rsidR="000843A8" w:rsidRPr="007953FB"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0843A8" w:rsidRPr="007953FB" w:rsidRDefault="007C1CFC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15.03.2023 по 05.04. 2023</w:t>
      </w:r>
      <w:r w:rsidR="00AD149E">
        <w:rPr>
          <w:rFonts w:ascii="Times New Roman" w:hAnsi="Times New Roman" w:cs="Times New Roman"/>
          <w:sz w:val="28"/>
          <w:szCs w:val="28"/>
        </w:rPr>
        <w:t xml:space="preserve"> гг</w:t>
      </w:r>
      <w:r w:rsidR="000843A8" w:rsidRPr="007953FB">
        <w:rPr>
          <w:rFonts w:ascii="Times New Roman" w:hAnsi="Times New Roman" w:cs="Times New Roman"/>
          <w:sz w:val="28"/>
          <w:szCs w:val="28"/>
        </w:rPr>
        <w:t>.</w:t>
      </w:r>
    </w:p>
    <w:p w:rsidR="000843A8" w:rsidRPr="007953FB" w:rsidRDefault="00AD149E" w:rsidP="0079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реализации региональной программы «Приключения светофора»</w:t>
      </w:r>
      <w:r w:rsidR="000843A8" w:rsidRPr="007953FB">
        <w:rPr>
          <w:rFonts w:ascii="Times New Roman" w:hAnsi="Times New Roman" w:cs="Times New Roman"/>
          <w:sz w:val="28"/>
          <w:szCs w:val="28"/>
        </w:rPr>
        <w:t>)</w:t>
      </w:r>
    </w:p>
    <w:p w:rsidR="000843A8" w:rsidRPr="00C237DF" w:rsidRDefault="000843A8" w:rsidP="000843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552"/>
      </w:tblGrid>
      <w:tr w:rsidR="000843A8" w:rsidRPr="00C237DF" w:rsidTr="000843A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 w:rsidP="007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43A8" w:rsidRPr="00C237DF" w:rsidTr="000843A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AD149E" w:rsidP="00AD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Ознакомить педагогов</w:t>
            </w:r>
            <w:r w:rsidR="007953FB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с приказами 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  <w:r w:rsidR="007953FB" w:rsidRPr="00C237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с пла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ном мероприятий об участии 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профилактическом мероп</w:t>
            </w:r>
            <w:r w:rsidR="007C1CFC">
              <w:rPr>
                <w:rFonts w:ascii="Times New Roman" w:hAnsi="Times New Roman" w:cs="Times New Roman"/>
                <w:sz w:val="28"/>
                <w:szCs w:val="28"/>
              </w:rPr>
              <w:t>риятии «Безопасные весенние дороги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7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AD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Руководитель ОСП</w:t>
            </w:r>
          </w:p>
        </w:tc>
      </w:tr>
      <w:tr w:rsidR="000843A8" w:rsidRPr="00C237DF" w:rsidTr="000843A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2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2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уголки безопасности дорожного </w:t>
            </w:r>
            <w:r w:rsidR="009B7070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выставкой п</w:t>
            </w:r>
            <w:r w:rsidR="00F33154">
              <w:rPr>
                <w:rFonts w:ascii="Times New Roman" w:hAnsi="Times New Roman" w:cs="Times New Roman"/>
                <w:sz w:val="28"/>
                <w:szCs w:val="28"/>
              </w:rPr>
              <w:t>особий и тематической литературой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7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7953FB" w:rsidRPr="00C23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7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843A8" w:rsidRPr="00C237DF" w:rsidTr="000843A8">
        <w:trPr>
          <w:trHeight w:val="14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2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Провести инструктаж  с сотрудниками  по правилам поведения и технике безопасности с записью в журнале инструктажа.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7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EC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Руководитель ОСП</w:t>
            </w:r>
          </w:p>
        </w:tc>
      </w:tr>
      <w:tr w:rsidR="00C01B38" w:rsidRPr="00C237DF" w:rsidTr="00C01B38">
        <w:trPr>
          <w:trHeight w:val="7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8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8" w:rsidRPr="00C237DF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социально значимую акцию «Заметный пешеход»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8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15.03.-05.04.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8" w:rsidRPr="00C237DF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отряд ЮПИД</w:t>
            </w:r>
          </w:p>
        </w:tc>
      </w:tr>
      <w:tr w:rsidR="000843A8" w:rsidRPr="00C237DF" w:rsidTr="000843A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2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0843A8" w:rsidP="007C1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C01B38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информационно-пропагандистские акции: «Безопасный пешеход», «Безопасный пассажир»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20.03-30.03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7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C01B38">
              <w:rPr>
                <w:rFonts w:ascii="Times New Roman" w:hAnsi="Times New Roman" w:cs="Times New Roman"/>
                <w:sz w:val="28"/>
                <w:szCs w:val="28"/>
              </w:rPr>
              <w:t>и отряд ЮПИД</w:t>
            </w:r>
          </w:p>
        </w:tc>
      </w:tr>
      <w:tr w:rsidR="000843A8" w:rsidRPr="00C237DF" w:rsidTr="000843A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9B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DF" w:rsidRDefault="00C01B38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37DF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ровести в группах  НОД по </w:t>
            </w:r>
            <w:r w:rsidR="009B7070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 </w:t>
            </w:r>
            <w:r w:rsidR="00C237DF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«Светофор», </w:t>
            </w:r>
            <w:r w:rsidR="009B7070">
              <w:rPr>
                <w:rFonts w:ascii="Times New Roman" w:hAnsi="Times New Roman" w:cs="Times New Roman"/>
                <w:sz w:val="28"/>
                <w:szCs w:val="28"/>
              </w:rPr>
              <w:t xml:space="preserve"> по рисованию </w:t>
            </w:r>
            <w:r w:rsidR="00C237DF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«Страна Светофория» </w:t>
            </w:r>
          </w:p>
          <w:p w:rsidR="00712219" w:rsidRPr="00C237DF" w:rsidRDefault="0023009E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</w:t>
            </w:r>
            <w:r w:rsidR="00712219" w:rsidRPr="00C237DF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с детьми</w:t>
            </w:r>
            <w:r w:rsidRPr="00C237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>«Осторожно, улица»,</w:t>
            </w:r>
            <w:r w:rsidR="00C01B38">
              <w:rPr>
                <w:rFonts w:ascii="Times New Roman" w:hAnsi="Times New Roman" w:cs="Times New Roman"/>
                <w:sz w:val="28"/>
                <w:szCs w:val="28"/>
              </w:rPr>
              <w:t xml:space="preserve"> «У всех есть правила», «Правила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 дороге», «Пешеходный переход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сюжетно- ролевые игры «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Транспорт» и «Покатаем 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игрушки».</w:t>
            </w:r>
          </w:p>
          <w:p w:rsidR="00712219" w:rsidRPr="00C237DF" w:rsidRDefault="00C01B38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009E" w:rsidRPr="00C237DF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детей с транспортом, сигналами светофора, правилами безопа</w:t>
            </w:r>
            <w:r w:rsidR="0023009E" w:rsidRPr="00C237DF">
              <w:rPr>
                <w:rFonts w:ascii="Times New Roman" w:hAnsi="Times New Roman" w:cs="Times New Roman"/>
                <w:sz w:val="28"/>
                <w:szCs w:val="28"/>
              </w:rPr>
              <w:t>сности в зимний период. Организовать подвижные игры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 автомобиль» «Кра</w:t>
            </w:r>
            <w:r w:rsidR="0023009E" w:rsidRPr="00C237DF">
              <w:rPr>
                <w:rFonts w:ascii="Times New Roman" w:hAnsi="Times New Roman" w:cs="Times New Roman"/>
                <w:sz w:val="28"/>
                <w:szCs w:val="28"/>
              </w:rPr>
              <w:t>сный, желтый, зеленый»,  «Стоп».</w:t>
            </w:r>
          </w:p>
          <w:p w:rsidR="00712219" w:rsidRPr="00C237DF" w:rsidRDefault="0023009E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01B38">
              <w:rPr>
                <w:rFonts w:ascii="Times New Roman" w:hAnsi="Times New Roman" w:cs="Times New Roman"/>
                <w:sz w:val="28"/>
                <w:szCs w:val="28"/>
              </w:rPr>
              <w:t xml:space="preserve">загадок 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о транспорте, рассматривание иллюстраций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с изображением транспорта, 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дорожных ситуаций на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макет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е по ПДД 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>, где обозначены тротуар и проезжая часть.</w:t>
            </w:r>
          </w:p>
          <w:p w:rsidR="00712219" w:rsidRPr="00C237DF" w:rsidRDefault="00C01B38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игры «Собери автомобиль», «Собери светофор». </w:t>
            </w:r>
          </w:p>
          <w:p w:rsidR="00712219" w:rsidRPr="00C237DF" w:rsidRDefault="0023009E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В. Сиротов «Твой товарищ светофор», </w:t>
            </w:r>
          </w:p>
          <w:p w:rsidR="00712219" w:rsidRPr="00C237DF" w:rsidRDefault="00712219" w:rsidP="00712219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С.Михалков «Светофор», Я. Пишумова «Регулировщик».</w:t>
            </w:r>
          </w:p>
          <w:p w:rsidR="000843A8" w:rsidRPr="00C237DF" w:rsidRDefault="0023009E" w:rsidP="007F3AA0">
            <w:pPr>
              <w:tabs>
                <w:tab w:val="left" w:pos="520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Просмотр обучающих фильмов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 «Смешарики», «Уроки безопасности тётушки Совы». </w:t>
            </w:r>
            <w:r w:rsidR="00C01B38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«Светоотражающие элементы»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99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периода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71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43A8" w:rsidRPr="00C237DF" w:rsidTr="000843A8">
        <w:trPr>
          <w:trHeight w:val="13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2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43A8" w:rsidRPr="00C237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01B38" w:rsidP="007F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37DF"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ровести </w:t>
            </w:r>
            <w:r w:rsidR="009B7070"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="00C237DF" w:rsidRPr="00C237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викторину</w:t>
            </w:r>
            <w:r w:rsidR="009B7070">
              <w:rPr>
                <w:rFonts w:ascii="Times New Roman" w:hAnsi="Times New Roman" w:cs="Times New Roman"/>
                <w:sz w:val="28"/>
                <w:szCs w:val="28"/>
              </w:rPr>
              <w:t xml:space="preserve"> «Соблюдай ПДД – не окажешься в беде</w:t>
            </w:r>
            <w:r w:rsidR="00C237DF" w:rsidRPr="00C23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A8" w:rsidRPr="00C237DF" w:rsidRDefault="00F3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1F4A" w:rsidRPr="00C237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19" w:rsidRPr="00C237DF">
              <w:rPr>
                <w:rFonts w:ascii="Times New Roman" w:hAnsi="Times New Roman" w:cs="Times New Roman"/>
                <w:sz w:val="28"/>
                <w:szCs w:val="28"/>
              </w:rPr>
              <w:t>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отряд ЮПИД</w:t>
            </w:r>
          </w:p>
        </w:tc>
      </w:tr>
      <w:tr w:rsidR="00991F4A" w:rsidRPr="00C237DF" w:rsidTr="000843A8">
        <w:trPr>
          <w:trHeight w:val="13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A" w:rsidRPr="00C237DF" w:rsidRDefault="00C2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A" w:rsidRPr="00C237DF" w:rsidRDefault="00991F4A" w:rsidP="0008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Подвести итоги участия ДОУ в профилактическом мероп</w:t>
            </w:r>
            <w:r w:rsidR="00F33154">
              <w:rPr>
                <w:rFonts w:ascii="Times New Roman" w:hAnsi="Times New Roman" w:cs="Times New Roman"/>
                <w:sz w:val="28"/>
                <w:szCs w:val="28"/>
              </w:rPr>
              <w:t>риятии «Безопасные весенние дороги</w:t>
            </w: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A" w:rsidRPr="00C237DF" w:rsidRDefault="00C0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A" w:rsidRPr="00C237DF" w:rsidRDefault="0099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Руководитель ОСП</w:t>
            </w:r>
          </w:p>
          <w:p w:rsidR="00991F4A" w:rsidRPr="00C237DF" w:rsidRDefault="00991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D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843A8" w:rsidRDefault="000843A8" w:rsidP="000843A8"/>
    <w:p w:rsidR="005C21CF" w:rsidRPr="00EC3A24" w:rsidRDefault="00F33154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преддверии весенних каникул с 15 марта 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05 апреля 2023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областного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профилактического мероприятия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1CF" w:rsidRPr="001C2A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Безопасные весенние дороги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и, в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рамках реализации региональной программы «Приключение светофора» 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детском саду были проведены мероприятия по безопасности дорожного движ</w:t>
      </w:r>
      <w:r w:rsidR="008A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ения.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педагогами ДОУ проведено информационное совещание: анализ дорожно-транспортны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происшествий за 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год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Ростовской области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 план проведения профилактических мероприятий в ДОУ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C21CF" w:rsidRPr="008A0AC4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 из главных целей в работе с детьми нашего детского сада, является воспитание у дошкольников ответственного отношения к личной и общественной безопасности и формирование у них опыта безопасной 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жизнедеятельности. С этой целью были использованы разнообразные формы работы с детьми: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Занятия-беседы по ПДД.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Разучивание стихов по ПДД.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Проведение сюжетно-ролевых и дидактических игр по ПДД.</w:t>
      </w:r>
    </w:p>
    <w:p w:rsidR="005C21CF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Просмотр мультфильмов по данной тематике.</w:t>
      </w:r>
    </w:p>
    <w:p w:rsidR="00F33154" w:rsidRPr="00B570FA" w:rsidRDefault="00F33154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-Просмотр познавательных фильмов и обучающих видеороликов.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Ознакомление с художественной литературой.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Подвижные игры.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Рассматривание плакатов и иллюстраций по ПДД.</w:t>
      </w:r>
    </w:p>
    <w:p w:rsidR="005C21CF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Выставка детских рисунков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тему ПДД.</w:t>
      </w:r>
    </w:p>
    <w:p w:rsidR="00F33154" w:rsidRPr="00B570FA" w:rsidRDefault="00F33154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Проведение акций: </w:t>
      </w:r>
      <w:r>
        <w:rPr>
          <w:rFonts w:ascii="Times New Roman" w:hAnsi="Times New Roman" w:cs="Times New Roman"/>
          <w:sz w:val="28"/>
          <w:szCs w:val="28"/>
        </w:rPr>
        <w:t>«Безопасный пешеход», «Безопасный пассажир», «Заметный пешеход».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33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досуга-викторины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тему ПДД.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Всю проделанную работу можно отследить по календарным планам воспитателей.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деятельность осуществлялась в тесном взаимодействии с родителями, т.к. главным авторитетом для ребенка явл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яются его мама и папа. Педагоги ДОУ подготовили консультацию для родителей на тему: о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необходимости применения светоотражающих элементов на верхней одежде, ремней безопасности и детских удерживающих устройств при перевозке детей, с разъяснением требований законодательства по содержанию,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подготовили и раздали родителям бу</w:t>
      </w:r>
      <w:r w:rsidR="00F33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клеты «Значение светоотражающих элементов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33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памятки «Пристегни самое дорогое».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Разместили схему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«Безопасный маршрут дошкольника» в старшей и младшей разновозрастных группах в уголках ПДД, а также для родителей в фойе ДОУ.</w:t>
      </w:r>
    </w:p>
    <w:p w:rsidR="005C21CF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Даны рекомендации  родителям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чтению художественной литературы на тему: «Безопасность детей». Проведены инструктажи с родителями о правилах безопасного поведения на дорога</w:t>
      </w:r>
      <w:r w:rsidR="00F33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в весенний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всех возрастных группах педагоги провели беседы по 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профилактике дорожно-транспортного травматизма, особое внимание старались обратить на необходимость использования пешеходами светоотражающих элементов в одежде, напомнили о значимости и правильности применения.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утренние и вечерние отрезки времени дети совместно с воспитателями много рассматри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вали иллюстрации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данной тематике, читали художественные произведения, играли в настольные, словесные и подвижные игры.</w:t>
      </w:r>
    </w:p>
    <w:p w:rsidR="005C21CF" w:rsidRPr="00B570FA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всех возрастных группах прошли мероприятия по обучению детей поведению на проезжей части, во дворе, дома. Начиная со второй младшей группы, повторили правила дорожного движения.</w:t>
      </w:r>
    </w:p>
    <w:p w:rsidR="005C21CF" w:rsidRPr="00B570FA" w:rsidRDefault="00AC776A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детьми</w:t>
      </w:r>
      <w:r w:rsidR="008A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провели спортивный досуг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-викторину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</w:t>
      </w:r>
      <w:r w:rsidR="008A0AC4">
        <w:rPr>
          <w:rFonts w:ascii="Times New Roman" w:hAnsi="Times New Roman" w:cs="Times New Roman"/>
          <w:sz w:val="28"/>
          <w:szCs w:val="28"/>
        </w:rPr>
        <w:t>Соблюдай ПДД – не окажешься в беде</w:t>
      </w:r>
      <w:r w:rsidR="005C2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на котором </w:t>
      </w:r>
      <w:r w:rsidR="005C21CF"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игровой и подвижной форме закрепили свои знания о правилах дорожного движения, навыки безопасного поведения на дороге.</w:t>
      </w:r>
    </w:p>
    <w:p w:rsidR="005C21CF" w:rsidRPr="002E3E6E" w:rsidRDefault="005C21CF" w:rsidP="005C21C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Анализируя работу по проведению профилактических мероприятий безопасности дорожного движения, можно сделать вывод, что благодаря </w:t>
      </w:r>
      <w:r w:rsidRPr="00B570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систематизации мероприятий у родителей повысился уровень знаний о методах и приёмах ознакомления детей с правилами дорожного движения, у сотрудников ДОУ повысился уровень педагогической компетентности по формированию основ безопасности жизнедеятельности у детей, а у детей сформировался фундамент знаний правил дорожного движения и умение регулировать своё поведение в соответствии с различными чрезвычайными ситуациями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E3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Вся информация об акции </w:t>
      </w:r>
      <w:r w:rsidR="002E3E6E">
        <w:rPr>
          <w:rFonts w:ascii="Times New Roman" w:hAnsi="Times New Roman" w:cs="Times New Roman"/>
          <w:sz w:val="28"/>
          <w:szCs w:val="28"/>
        </w:rPr>
        <w:t xml:space="preserve">«Заметный пешеход» размещена в соцсети ОК, </w:t>
      </w:r>
      <w:r w:rsidR="002E3E6E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2E3E6E" w:rsidRPr="002E3E6E">
        <w:rPr>
          <w:rFonts w:ascii="Times New Roman" w:hAnsi="Times New Roman" w:cs="Times New Roman"/>
          <w:sz w:val="28"/>
          <w:szCs w:val="28"/>
        </w:rPr>
        <w:t xml:space="preserve">, </w:t>
      </w:r>
      <w:r w:rsidR="002E3E6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E3E6E" w:rsidRPr="002E3E6E">
        <w:rPr>
          <w:rFonts w:ascii="Times New Roman" w:hAnsi="Times New Roman" w:cs="Times New Roman"/>
          <w:sz w:val="28"/>
          <w:szCs w:val="28"/>
        </w:rPr>
        <w:t>.</w:t>
      </w:r>
    </w:p>
    <w:p w:rsidR="000843A8" w:rsidRDefault="00CF33A2" w:rsidP="000843A8">
      <w:r w:rsidRPr="004E1F23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1320165</wp:posOffset>
            </wp:positionH>
            <wp:positionV relativeFrom="margin">
              <wp:posOffset>5258435</wp:posOffset>
            </wp:positionV>
            <wp:extent cx="2343150" cy="1357630"/>
            <wp:effectExtent l="0" t="0" r="0" b="0"/>
            <wp:wrapSquare wrapText="bothSides"/>
            <wp:docPr id="19" name="Рисунок 19" descr="C:\Users\user\Desktop\пдд весна\IMG_20221111_11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дд весна\IMG_20221111_111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31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52" w:rsidRPr="00C44DD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3272790</wp:posOffset>
            </wp:positionH>
            <wp:positionV relativeFrom="margin">
              <wp:posOffset>3324225</wp:posOffset>
            </wp:positionV>
            <wp:extent cx="1316355" cy="1914525"/>
            <wp:effectExtent l="0" t="0" r="0" b="9525"/>
            <wp:wrapSquare wrapText="bothSides"/>
            <wp:docPr id="17" name="Рисунок 17" descr="C:\Users\user\Desktop\пдд весна\IMG_20221111_10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д весна\IMG_20221111_103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635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409" w:rsidRPr="006A28BB">
        <w:rPr>
          <w:noProof/>
          <w:lang w:eastAsia="ru-RU"/>
        </w:rPr>
        <w:drawing>
          <wp:anchor distT="0" distB="0" distL="114300" distR="114300" simplePos="0" relativeHeight="251437056" behindDoc="0" locked="0" layoutInCell="1" allowOverlap="1">
            <wp:simplePos x="0" y="0"/>
            <wp:positionH relativeFrom="margin">
              <wp:posOffset>1396365</wp:posOffset>
            </wp:positionH>
            <wp:positionV relativeFrom="margin">
              <wp:posOffset>1981835</wp:posOffset>
            </wp:positionV>
            <wp:extent cx="2250440" cy="1266825"/>
            <wp:effectExtent l="0" t="0" r="0" b="9525"/>
            <wp:wrapSquare wrapText="bothSides"/>
            <wp:docPr id="6" name="Рисунок 6" descr="C:\Users\user\Desktop\Фото январь 22г\IMG_20220112_09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январь 22г\IMG_20220112_0921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409" w:rsidRPr="006A28BB">
        <w:rPr>
          <w:noProof/>
          <w:lang w:eastAsia="ru-RU"/>
        </w:rPr>
        <w:drawing>
          <wp:anchor distT="0" distB="0" distL="114300" distR="114300" simplePos="0" relativeHeight="251509760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1972310</wp:posOffset>
            </wp:positionV>
            <wp:extent cx="2286635" cy="1285875"/>
            <wp:effectExtent l="0" t="0" r="0" b="9525"/>
            <wp:wrapSquare wrapText="bothSides"/>
            <wp:docPr id="7" name="Рисунок 7" descr="C:\Users\user\Desktop\Фото январь 22г\IMG_20220112_09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январь 22г\IMG_20220112_0923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409" w:rsidRPr="006A28BB">
        <w:rPr>
          <w:noProof/>
          <w:lang w:eastAsia="ru-RU"/>
        </w:rPr>
        <w:drawing>
          <wp:anchor distT="0" distB="0" distL="114300" distR="114300" simplePos="0" relativeHeight="251371520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1972310</wp:posOffset>
            </wp:positionV>
            <wp:extent cx="2234565" cy="1257300"/>
            <wp:effectExtent l="0" t="0" r="0" b="0"/>
            <wp:wrapSquare wrapText="bothSides"/>
            <wp:docPr id="5" name="Рисунок 5" descr="C:\Users\user\Desktop\Фото январь 22г\IMG_20220112_09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январь 22г\IMG_20220112_09195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3A8" w:rsidRDefault="00F650FD" w:rsidP="000843A8">
      <w:r w:rsidRPr="00F650FD">
        <w:rPr>
          <w:noProof/>
          <w:lang w:eastAsia="ru-RU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6753860</wp:posOffset>
            </wp:positionV>
            <wp:extent cx="2307590" cy="1297940"/>
            <wp:effectExtent l="0" t="0" r="0" b="0"/>
            <wp:wrapSquare wrapText="bothSides"/>
            <wp:docPr id="23" name="Рисунок 23" descr="D:\фото 21-22\фото январь 23\IMG_20230119_09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21-22\фото январь 23\IMG_20230119_09075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3A2" w:rsidRPr="00CF33A2">
        <w:rPr>
          <w:noProof/>
          <w:lang w:eastAsia="ru-RU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margin">
              <wp:posOffset>-994410</wp:posOffset>
            </wp:positionH>
            <wp:positionV relativeFrom="margin">
              <wp:posOffset>6753860</wp:posOffset>
            </wp:positionV>
            <wp:extent cx="2295525" cy="1291590"/>
            <wp:effectExtent l="0" t="0" r="9525" b="3810"/>
            <wp:wrapSquare wrapText="bothSides"/>
            <wp:docPr id="22" name="Рисунок 22" descr="C:\Users\user\Desktop\фото апрель 23\IMG_20230414_15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апрель 23\IMG_20230414_1530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152" w:rsidRPr="00723152">
        <w:rPr>
          <w:noProof/>
          <w:lang w:eastAsia="ru-RU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margin">
              <wp:posOffset>4915535</wp:posOffset>
            </wp:positionH>
            <wp:positionV relativeFrom="margin">
              <wp:posOffset>3359785</wp:posOffset>
            </wp:positionV>
            <wp:extent cx="1029970" cy="1831975"/>
            <wp:effectExtent l="0" t="0" r="0" b="0"/>
            <wp:wrapSquare wrapText="bothSides"/>
            <wp:docPr id="21" name="Рисунок 21" descr="C:\Users\user\Desktop\фото апрель 23\IMG_20230414_1632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апрель 23\IMG_20230414_163246_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01A" w:rsidRPr="002D201A">
        <w:rPr>
          <w:noProof/>
          <w:lang w:eastAsia="ru-RU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margin">
              <wp:posOffset>1424940</wp:posOffset>
            </wp:positionH>
            <wp:positionV relativeFrom="margin">
              <wp:posOffset>3277235</wp:posOffset>
            </wp:positionV>
            <wp:extent cx="1485900" cy="1879600"/>
            <wp:effectExtent l="0" t="0" r="0" b="6350"/>
            <wp:wrapSquare wrapText="bothSides"/>
            <wp:docPr id="16" name="Рисунок 16" descr="C:\Users\user\Desktop\пдд весна\IMG-202211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 весна\IMG-20221111-WA0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5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01A" w:rsidRPr="00D238D8">
        <w:rPr>
          <w:noProof/>
          <w:lang w:eastAsia="ru-RU"/>
        </w:rPr>
        <w:drawing>
          <wp:anchor distT="0" distB="0" distL="114300" distR="114300" simplePos="0" relativeHeight="251561984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3334385</wp:posOffset>
            </wp:positionV>
            <wp:extent cx="2244090" cy="1682750"/>
            <wp:effectExtent l="0" t="0" r="3810" b="0"/>
            <wp:wrapSquare wrapText="bothSides"/>
            <wp:docPr id="4" name="Рисунок 4" descr="C:\Users\user\Desktop\пдд весна\IMG_20220929_11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 весна\IMG_20220929_1135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3A8" w:rsidRDefault="000843A8" w:rsidP="000843A8"/>
    <w:p w:rsidR="000843A8" w:rsidRDefault="000843A8" w:rsidP="000843A8"/>
    <w:p w:rsidR="006A28BB" w:rsidRDefault="006A28BB" w:rsidP="000843A8"/>
    <w:p w:rsidR="006A28BB" w:rsidRDefault="002A7046" w:rsidP="000843A8">
      <w:r w:rsidRPr="00D852DC">
        <w:rPr>
          <w:noProof/>
          <w:lang w:eastAsia="ru-RU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margin">
              <wp:posOffset>1259840</wp:posOffset>
            </wp:positionH>
            <wp:positionV relativeFrom="margin">
              <wp:posOffset>8326120</wp:posOffset>
            </wp:positionV>
            <wp:extent cx="2209800" cy="1242695"/>
            <wp:effectExtent l="0" t="0" r="0" b="0"/>
            <wp:wrapSquare wrapText="bothSides"/>
            <wp:docPr id="24" name="Рисунок 24" descr="D:\фото 21-22\фото январь 23\IMG_20230119_1016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21-22\фото январь 23\IMG_20230119_101628_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8BB" w:rsidRDefault="004E1F23" w:rsidP="000843A8">
      <w:r w:rsidRPr="004E1F23"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posOffset>5267960</wp:posOffset>
            </wp:positionV>
            <wp:extent cx="2352675" cy="1323975"/>
            <wp:effectExtent l="0" t="0" r="9525" b="9525"/>
            <wp:wrapSquare wrapText="bothSides"/>
            <wp:docPr id="20" name="Рисунок 20" descr="C:\Users\user\Desktop\фото апрель 23\IMG_20230414_1001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апрель 23\IMG_20230414_100105_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F23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5210810</wp:posOffset>
            </wp:positionV>
            <wp:extent cx="2257425" cy="1395730"/>
            <wp:effectExtent l="0" t="0" r="9525" b="0"/>
            <wp:wrapSquare wrapText="bothSides"/>
            <wp:docPr id="18" name="Рисунок 18" descr="C:\Users\user\Desktop\пдд весна\IMG_20221111_08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дд весна\IMG_20221111_081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5742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/>
    <w:p w:rsidR="006A28BB" w:rsidRDefault="006A28BB" w:rsidP="000843A8">
      <w:r w:rsidRPr="006A28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1953" w:rsidRDefault="007D1953" w:rsidP="007D1953">
      <w:pPr>
        <w:rPr>
          <w:sz w:val="28"/>
          <w:szCs w:val="28"/>
        </w:rPr>
      </w:pPr>
    </w:p>
    <w:p w:rsidR="007D1953" w:rsidRDefault="007D1953" w:rsidP="007D1953">
      <w:pPr>
        <w:rPr>
          <w:sz w:val="28"/>
          <w:szCs w:val="28"/>
        </w:rPr>
      </w:pPr>
    </w:p>
    <w:p w:rsidR="007D1953" w:rsidRDefault="007D1953" w:rsidP="007D1953">
      <w:pPr>
        <w:jc w:val="center"/>
        <w:rPr>
          <w:b/>
          <w:bCs/>
          <w:sz w:val="28"/>
          <w:szCs w:val="20"/>
        </w:rPr>
      </w:pPr>
    </w:p>
    <w:sectPr w:rsidR="007D1953" w:rsidSect="008A0AC4">
      <w:pgSz w:w="11906" w:h="16838"/>
      <w:pgMar w:top="284" w:right="850" w:bottom="1134" w:left="1701" w:header="708" w:footer="708" w:gutter="0"/>
      <w:pgBorders w:display="firstPage"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C52"/>
    <w:multiLevelType w:val="hybridMultilevel"/>
    <w:tmpl w:val="A11C29AC"/>
    <w:lvl w:ilvl="0" w:tplc="5F70A03C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7433"/>
    <w:multiLevelType w:val="hybridMultilevel"/>
    <w:tmpl w:val="DD2A2740"/>
    <w:lvl w:ilvl="0" w:tplc="5F70A03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072C4"/>
    <w:multiLevelType w:val="hybridMultilevel"/>
    <w:tmpl w:val="E1BA3814"/>
    <w:lvl w:ilvl="0" w:tplc="5F70A0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33DB3"/>
    <w:multiLevelType w:val="hybridMultilevel"/>
    <w:tmpl w:val="80782366"/>
    <w:lvl w:ilvl="0" w:tplc="5F70A03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99"/>
    <w:rsid w:val="000843A8"/>
    <w:rsid w:val="00096FB2"/>
    <w:rsid w:val="001436B8"/>
    <w:rsid w:val="0023009E"/>
    <w:rsid w:val="002A7046"/>
    <w:rsid w:val="002D201A"/>
    <w:rsid w:val="002E2CFC"/>
    <w:rsid w:val="002E3E6E"/>
    <w:rsid w:val="00397AD2"/>
    <w:rsid w:val="00425CB0"/>
    <w:rsid w:val="00442A61"/>
    <w:rsid w:val="004C48B0"/>
    <w:rsid w:val="004E1F23"/>
    <w:rsid w:val="005A777C"/>
    <w:rsid w:val="005C21CF"/>
    <w:rsid w:val="006A28BB"/>
    <w:rsid w:val="00712219"/>
    <w:rsid w:val="00723152"/>
    <w:rsid w:val="007953FB"/>
    <w:rsid w:val="007C1CFC"/>
    <w:rsid w:val="007D1953"/>
    <w:rsid w:val="007F3AA0"/>
    <w:rsid w:val="00870409"/>
    <w:rsid w:val="008976FD"/>
    <w:rsid w:val="008A0AC4"/>
    <w:rsid w:val="00991F4A"/>
    <w:rsid w:val="009B7070"/>
    <w:rsid w:val="00A33571"/>
    <w:rsid w:val="00A86C99"/>
    <w:rsid w:val="00AC776A"/>
    <w:rsid w:val="00AD149E"/>
    <w:rsid w:val="00B673C9"/>
    <w:rsid w:val="00C01B38"/>
    <w:rsid w:val="00C237DF"/>
    <w:rsid w:val="00C44DD2"/>
    <w:rsid w:val="00CF33A2"/>
    <w:rsid w:val="00D0594E"/>
    <w:rsid w:val="00D13999"/>
    <w:rsid w:val="00D238D8"/>
    <w:rsid w:val="00D852DC"/>
    <w:rsid w:val="00E309A8"/>
    <w:rsid w:val="00EC1502"/>
    <w:rsid w:val="00EF33DD"/>
    <w:rsid w:val="00F33154"/>
    <w:rsid w:val="00F650FD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BB437-AF30-4ABE-A17F-4C85424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6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86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C99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8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843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843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2017-08-22T17:51:00Z</dcterms:created>
  <dcterms:modified xsi:type="dcterms:W3CDTF">2023-04-25T17:31:00Z</dcterms:modified>
</cp:coreProperties>
</file>