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1" w:rsidRDefault="002F2D21" w:rsidP="002F2D21">
      <w:pPr>
        <w:jc w:val="right"/>
      </w:pPr>
      <w:r>
        <w:t>Приложение</w:t>
      </w:r>
    </w:p>
    <w:p w:rsidR="002F2D21" w:rsidRPr="003A4F0B" w:rsidRDefault="00671094" w:rsidP="002F2D21">
      <w:pPr>
        <w:jc w:val="right"/>
      </w:pPr>
      <w:r>
        <w:t xml:space="preserve">  к   приказу   № 157</w:t>
      </w:r>
      <w:r w:rsidR="001F748B">
        <w:t xml:space="preserve"> от  31.08.2021</w:t>
      </w:r>
      <w:r w:rsidR="002F2D21" w:rsidRPr="003A4F0B">
        <w:t xml:space="preserve"> г.                                                                                                      </w:t>
      </w:r>
    </w:p>
    <w:p w:rsidR="002F2D21" w:rsidRPr="00822604" w:rsidRDefault="002F2D21" w:rsidP="002F2D21">
      <w:pPr>
        <w:rPr>
          <w:b/>
        </w:rPr>
      </w:pPr>
    </w:p>
    <w:p w:rsidR="002F2D21" w:rsidRPr="00822604" w:rsidRDefault="002F2D21" w:rsidP="002F2D21">
      <w:pPr>
        <w:jc w:val="center"/>
        <w:rPr>
          <w:b/>
        </w:rPr>
      </w:pP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ПОЛОЖЕНИЕ</w:t>
      </w: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о работе  кружка «</w:t>
      </w:r>
      <w:r w:rsidR="00861837">
        <w:rPr>
          <w:b/>
          <w:sz w:val="26"/>
          <w:szCs w:val="26"/>
        </w:rPr>
        <w:t>Казачата</w:t>
      </w:r>
      <w:r w:rsidRPr="00D30D47">
        <w:rPr>
          <w:b/>
          <w:sz w:val="26"/>
          <w:szCs w:val="26"/>
        </w:rPr>
        <w:t>»</w:t>
      </w:r>
    </w:p>
    <w:p w:rsidR="002F2D21" w:rsidRPr="00D30D47" w:rsidRDefault="00CC4879" w:rsidP="002F2D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 детского сада № 8 «</w:t>
      </w:r>
      <w:r w:rsidR="002F2D21" w:rsidRPr="00D30D47">
        <w:rPr>
          <w:b/>
          <w:sz w:val="26"/>
          <w:szCs w:val="26"/>
        </w:rPr>
        <w:t>Звездочка»</w:t>
      </w:r>
    </w:p>
    <w:p w:rsidR="002F2D21" w:rsidRPr="00D30D47" w:rsidRDefault="002F2D21" w:rsidP="002F2D21">
      <w:pPr>
        <w:jc w:val="center"/>
        <w:rPr>
          <w:b/>
          <w:sz w:val="26"/>
          <w:szCs w:val="26"/>
        </w:rPr>
      </w:pPr>
    </w:p>
    <w:p w:rsidR="002F2D21" w:rsidRPr="00D30D47" w:rsidRDefault="002F2D21" w:rsidP="002F2D21">
      <w:pPr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1. Общее положение</w:t>
      </w:r>
      <w:r w:rsidR="00D30D47">
        <w:rPr>
          <w:b/>
          <w:sz w:val="26"/>
          <w:szCs w:val="26"/>
        </w:rPr>
        <w:t>:</w:t>
      </w:r>
    </w:p>
    <w:p w:rsidR="002F2D21" w:rsidRPr="00D30D47" w:rsidRDefault="002F2D21" w:rsidP="00D30D47">
      <w:pPr>
        <w:pStyle w:val="a6"/>
        <w:spacing w:after="0"/>
        <w:jc w:val="both"/>
        <w:rPr>
          <w:sz w:val="26"/>
          <w:szCs w:val="26"/>
        </w:rPr>
      </w:pPr>
      <w:r w:rsidRPr="00D30D47">
        <w:rPr>
          <w:sz w:val="26"/>
          <w:szCs w:val="26"/>
        </w:rPr>
        <w:t xml:space="preserve">Работа </w:t>
      </w:r>
      <w:r w:rsidR="00861837">
        <w:rPr>
          <w:sz w:val="26"/>
          <w:szCs w:val="26"/>
        </w:rPr>
        <w:t>кружка «Казачата</w:t>
      </w:r>
      <w:r w:rsidRPr="00D30D47">
        <w:rPr>
          <w:sz w:val="26"/>
          <w:szCs w:val="26"/>
        </w:rPr>
        <w:t xml:space="preserve">» организуется в МБДОУ с целью </w:t>
      </w:r>
      <w:r w:rsidR="00D30D47" w:rsidRPr="00D30D47">
        <w:rPr>
          <w:sz w:val="26"/>
          <w:szCs w:val="26"/>
        </w:rPr>
        <w:t xml:space="preserve">сохранения и развития культурно-исторических традиций донского казачества и региональных особенностей Донского края, </w:t>
      </w:r>
      <w:r w:rsidR="00861837">
        <w:rPr>
          <w:sz w:val="26"/>
          <w:szCs w:val="26"/>
        </w:rPr>
        <w:t>всестороннего развития</w:t>
      </w:r>
      <w:r w:rsidRPr="00D30D47">
        <w:rPr>
          <w:sz w:val="26"/>
          <w:szCs w:val="26"/>
        </w:rPr>
        <w:t xml:space="preserve"> и творчества детей.</w:t>
      </w:r>
    </w:p>
    <w:p w:rsidR="002F2D21" w:rsidRPr="00D30D47" w:rsidRDefault="002F2D21" w:rsidP="00D30D47">
      <w:pPr>
        <w:jc w:val="both"/>
        <w:rPr>
          <w:sz w:val="26"/>
          <w:szCs w:val="26"/>
        </w:rPr>
      </w:pPr>
      <w:r w:rsidRPr="00D30D47">
        <w:rPr>
          <w:sz w:val="26"/>
          <w:szCs w:val="26"/>
        </w:rPr>
        <w:t xml:space="preserve">Данное положение действительно в рамках МБДОУ №8 «Звездочка» и соответствует деятельности МБДОУ по </w:t>
      </w:r>
      <w:r w:rsidR="00861837">
        <w:rPr>
          <w:sz w:val="26"/>
          <w:szCs w:val="26"/>
        </w:rPr>
        <w:t xml:space="preserve">социально-коммуникативному </w:t>
      </w:r>
      <w:r w:rsidRPr="00D30D47">
        <w:rPr>
          <w:sz w:val="26"/>
          <w:szCs w:val="26"/>
        </w:rPr>
        <w:t>направлению развития детей.</w:t>
      </w:r>
    </w:p>
    <w:p w:rsidR="00D30D47" w:rsidRDefault="002F2D21" w:rsidP="00D30D47">
      <w:pPr>
        <w:pStyle w:val="a5"/>
        <w:numPr>
          <w:ilvl w:val="1"/>
          <w:numId w:val="12"/>
        </w:numPr>
        <w:ind w:left="0" w:firstLine="0"/>
        <w:jc w:val="both"/>
        <w:rPr>
          <w:sz w:val="27"/>
          <w:szCs w:val="27"/>
        </w:rPr>
      </w:pPr>
      <w:r w:rsidRPr="00D30D47">
        <w:rPr>
          <w:sz w:val="26"/>
          <w:szCs w:val="26"/>
        </w:rPr>
        <w:t>Настоящее положение</w:t>
      </w:r>
      <w:r w:rsidR="00D30D47">
        <w:rPr>
          <w:sz w:val="26"/>
          <w:szCs w:val="26"/>
        </w:rPr>
        <w:t xml:space="preserve"> регулирует деятельность кружка </w:t>
      </w:r>
      <w:r w:rsidR="00D30D47" w:rsidRPr="00D30D47">
        <w:rPr>
          <w:sz w:val="26"/>
          <w:szCs w:val="26"/>
        </w:rPr>
        <w:t xml:space="preserve">и </w:t>
      </w:r>
      <w:r w:rsidRPr="00D30D47">
        <w:rPr>
          <w:sz w:val="26"/>
          <w:szCs w:val="26"/>
        </w:rPr>
        <w:t xml:space="preserve"> </w:t>
      </w:r>
      <w:r w:rsidR="00D30D47" w:rsidRPr="00D30D47">
        <w:rPr>
          <w:sz w:val="27"/>
          <w:szCs w:val="27"/>
        </w:rPr>
        <w:t xml:space="preserve">формируется в соответствии </w:t>
      </w:r>
      <w:proofErr w:type="gramStart"/>
      <w:r w:rsidR="00D30D47" w:rsidRPr="00D30D47">
        <w:rPr>
          <w:sz w:val="27"/>
          <w:szCs w:val="27"/>
        </w:rPr>
        <w:t>с</w:t>
      </w:r>
      <w:proofErr w:type="gramEnd"/>
      <w:r w:rsidR="00D30D47" w:rsidRPr="00D30D47">
        <w:rPr>
          <w:sz w:val="27"/>
          <w:szCs w:val="27"/>
        </w:rPr>
        <w:t>: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 xml:space="preserve">Закон </w:t>
      </w:r>
      <w:r w:rsidRPr="005004B1">
        <w:rPr>
          <w:bCs w:val="0"/>
          <w:sz w:val="24"/>
        </w:rPr>
        <w:t xml:space="preserve"> "Об образовании в Российской Федерации"29.12.2012 N 273-ФЗ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Приказ № 373 от 31 июля 2020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 xml:space="preserve">Санитарно-эпидемиологические правила и нормативы </w:t>
      </w:r>
      <w:proofErr w:type="spellStart"/>
      <w:r w:rsidRPr="005004B1">
        <w:rPr>
          <w:sz w:val="24"/>
        </w:rPr>
        <w:t>СанПиН</w:t>
      </w:r>
      <w:proofErr w:type="spellEnd"/>
      <w:r w:rsidRPr="005004B1">
        <w:rPr>
          <w:color w:val="3C3C3C"/>
          <w:spacing w:val="2"/>
          <w:sz w:val="24"/>
          <w:shd w:val="clear" w:color="auto" w:fill="FFFFFF"/>
        </w:rPr>
        <w:t xml:space="preserve"> </w:t>
      </w:r>
      <w:r w:rsidRPr="005004B1">
        <w:rPr>
          <w:spacing w:val="2"/>
          <w:sz w:val="24"/>
          <w:shd w:val="clear" w:color="auto" w:fill="FFFFFF"/>
        </w:rPr>
        <w:t>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5004B1">
        <w:rPr>
          <w:sz w:val="24"/>
        </w:rPr>
        <w:t xml:space="preserve"> (утв. постановлением Главного государственного санитарного врача </w:t>
      </w:r>
      <w:r w:rsidRPr="005004B1">
        <w:rPr>
          <w:color w:val="000000"/>
          <w:sz w:val="24"/>
          <w:shd w:val="clear" w:color="auto" w:fill="FFFFFF"/>
        </w:rPr>
        <w:t>от 28.01.2021 № 2</w:t>
      </w:r>
      <w:r w:rsidRPr="005004B1">
        <w:rPr>
          <w:sz w:val="24"/>
        </w:rPr>
        <w:t>);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Письмо  «Комментарии к ФГОС дошкольного образования» Министерства образования и науки Российской Федерации от 28.02.2014 г. № 08-249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bCs w:val="0"/>
          <w:color w:val="000000"/>
          <w:sz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rPr>
          <w:sz w:val="24"/>
        </w:rPr>
      </w:pPr>
      <w:r w:rsidRPr="005004B1">
        <w:rPr>
          <w:sz w:val="24"/>
        </w:rPr>
        <w:t>Устав ДОУ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Основная общеобразовательная программа  МБДОУ детского сада № 8 «Звёздочка»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jc w:val="both"/>
        <w:rPr>
          <w:sz w:val="24"/>
        </w:rPr>
      </w:pPr>
      <w:r w:rsidRPr="005004B1">
        <w:rPr>
          <w:sz w:val="24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4E3BA2" w:rsidRPr="005004B1" w:rsidRDefault="004E3BA2" w:rsidP="004E3BA2">
      <w:pPr>
        <w:pStyle w:val="a5"/>
        <w:numPr>
          <w:ilvl w:val="0"/>
          <w:numId w:val="12"/>
        </w:numPr>
        <w:spacing w:after="160" w:line="259" w:lineRule="auto"/>
        <w:jc w:val="both"/>
        <w:rPr>
          <w:sz w:val="24"/>
        </w:rPr>
      </w:pPr>
      <w:r w:rsidRPr="005004B1">
        <w:rPr>
          <w:sz w:val="24"/>
          <w:shd w:val="clear" w:color="auto" w:fill="FFFFFF"/>
        </w:rPr>
        <w:t xml:space="preserve">Региональная  программа  дошкольного образования «Родники Дона» Р.М. </w:t>
      </w:r>
      <w:proofErr w:type="spellStart"/>
      <w:r w:rsidRPr="005004B1">
        <w:rPr>
          <w:sz w:val="24"/>
          <w:shd w:val="clear" w:color="auto" w:fill="FFFFFF"/>
        </w:rPr>
        <w:t>Чумичевой</w:t>
      </w:r>
      <w:proofErr w:type="spellEnd"/>
      <w:r w:rsidRPr="005004B1">
        <w:rPr>
          <w:sz w:val="24"/>
          <w:shd w:val="clear" w:color="auto" w:fill="FFFFFF"/>
        </w:rPr>
        <w:t xml:space="preserve">, О.Л. </w:t>
      </w:r>
      <w:proofErr w:type="spellStart"/>
      <w:r w:rsidRPr="005004B1">
        <w:rPr>
          <w:sz w:val="24"/>
          <w:shd w:val="clear" w:color="auto" w:fill="FFFFFF"/>
        </w:rPr>
        <w:t>Ведмедь</w:t>
      </w:r>
      <w:proofErr w:type="spellEnd"/>
      <w:r w:rsidRPr="005004B1">
        <w:rPr>
          <w:sz w:val="24"/>
          <w:shd w:val="clear" w:color="auto" w:fill="FFFFFF"/>
        </w:rPr>
        <w:t xml:space="preserve">, Н.А. </w:t>
      </w:r>
      <w:proofErr w:type="spellStart"/>
      <w:r w:rsidRPr="005004B1">
        <w:rPr>
          <w:sz w:val="24"/>
          <w:shd w:val="clear" w:color="auto" w:fill="FFFFFF"/>
        </w:rPr>
        <w:t>Платохиной</w:t>
      </w:r>
      <w:proofErr w:type="spellEnd"/>
      <w:r w:rsidRPr="005004B1">
        <w:rPr>
          <w:sz w:val="24"/>
          <w:shd w:val="clear" w:color="auto" w:fill="FFFFFF"/>
        </w:rPr>
        <w:t>;</w:t>
      </w:r>
    </w:p>
    <w:p w:rsidR="004E3BA2" w:rsidRPr="00D30D47" w:rsidRDefault="004E3BA2" w:rsidP="004E3BA2">
      <w:pPr>
        <w:pStyle w:val="a5"/>
        <w:ind w:left="0"/>
        <w:jc w:val="both"/>
        <w:rPr>
          <w:sz w:val="27"/>
          <w:szCs w:val="27"/>
        </w:rPr>
      </w:pPr>
    </w:p>
    <w:p w:rsidR="002F2D21" w:rsidRPr="00861837" w:rsidRDefault="002F2D21" w:rsidP="002F2D21">
      <w:pPr>
        <w:rPr>
          <w:b/>
        </w:rPr>
      </w:pPr>
      <w:r w:rsidRPr="00861837">
        <w:rPr>
          <w:b/>
        </w:rPr>
        <w:t>2.Задачи и основные направления деятельности  кружковой работы:</w:t>
      </w:r>
    </w:p>
    <w:p w:rsidR="00861837" w:rsidRPr="00861837" w:rsidRDefault="00861837" w:rsidP="00861837">
      <w:pPr>
        <w:jc w:val="both"/>
      </w:pPr>
      <w:r w:rsidRPr="00861837">
        <w:t xml:space="preserve">реализовать </w:t>
      </w:r>
      <w:r w:rsidRPr="00861837">
        <w:rPr>
          <w:color w:val="000000"/>
          <w:shd w:val="clear" w:color="auto" w:fill="FFFFFF"/>
        </w:rPr>
        <w:t xml:space="preserve">уникальную и </w:t>
      </w:r>
      <w:proofErr w:type="spellStart"/>
      <w:r w:rsidRPr="00861837">
        <w:rPr>
          <w:color w:val="000000"/>
          <w:shd w:val="clear" w:color="auto" w:fill="FFFFFF"/>
        </w:rPr>
        <w:t>самобытую</w:t>
      </w:r>
      <w:proofErr w:type="spellEnd"/>
      <w:r w:rsidRPr="00861837">
        <w:rPr>
          <w:color w:val="000000"/>
          <w:shd w:val="clear" w:color="auto" w:fill="FFFFFF"/>
        </w:rPr>
        <w:t xml:space="preserve">  систему воспитания, обучения и развития детей </w:t>
      </w:r>
      <w:r w:rsidRPr="00861837">
        <w:rPr>
          <w:color w:val="222222"/>
          <w:shd w:val="clear" w:color="auto" w:fill="FFFFFF"/>
        </w:rPr>
        <w:t xml:space="preserve"> в традициях  </w:t>
      </w:r>
      <w:proofErr w:type="spellStart"/>
      <w:r w:rsidRPr="00861837">
        <w:rPr>
          <w:color w:val="222222"/>
          <w:shd w:val="clear" w:color="auto" w:fill="FFFFFF"/>
        </w:rPr>
        <w:t>казачих</w:t>
      </w:r>
      <w:proofErr w:type="spellEnd"/>
      <w:r w:rsidRPr="00861837">
        <w:rPr>
          <w:color w:val="222222"/>
          <w:shd w:val="clear" w:color="auto" w:fill="FFFFFF"/>
        </w:rPr>
        <w:t xml:space="preserve"> семей, где в первую очередь воспитывали  уважение к старшим и прививали навыки, необходимые в повседневной жизни. Девочек учили домоводству. Мальчики же воспитывались как юные воины, продолжавшие дело отцов и дедов. Поэтому основным способом и средством воспитания настоящего казака или казачки стала </w:t>
      </w:r>
      <w:r w:rsidRPr="00861837">
        <w:rPr>
          <w:color w:val="000000"/>
          <w:shd w:val="clear" w:color="auto" w:fill="FFFFFF"/>
        </w:rPr>
        <w:t xml:space="preserve"> детская игровая деятельность. В игре дети воспроизводят  действия взрослых и отношения между ними, направленные на познание окружающей действительности и приобретение определённых качеств личности.</w:t>
      </w:r>
      <w:r w:rsidRPr="00861837">
        <w:t xml:space="preserve"> </w:t>
      </w:r>
      <w:r w:rsidRPr="00861837">
        <w:rPr>
          <w:rFonts w:eastAsia="Calibri"/>
        </w:rPr>
        <w:t xml:space="preserve">Гармоничное сочетание индивидуальных, подгрупповых и  фронтальных форм организации кружковой деятельности </w:t>
      </w:r>
      <w:r w:rsidRPr="00861837">
        <w:t xml:space="preserve">позволяет интегрировать задачи и содержание всех пяти </w:t>
      </w:r>
      <w:r w:rsidRPr="00861837">
        <w:rPr>
          <w:bCs/>
          <w:color w:val="000000"/>
        </w:rPr>
        <w:t>образовательных областей: «Познавательное развитие»,  «Художественно-эстетическое развитие», «Социально-коммуникативное развитие», «Физическое развитие», «Речевое развитие».</w:t>
      </w:r>
    </w:p>
    <w:p w:rsidR="002F2D21" w:rsidRPr="00861837" w:rsidRDefault="002F2D21" w:rsidP="002F2D21">
      <w:pPr>
        <w:pStyle w:val="a5"/>
        <w:ind w:left="709"/>
        <w:jc w:val="both"/>
        <w:rPr>
          <w:sz w:val="24"/>
        </w:rPr>
      </w:pPr>
    </w:p>
    <w:p w:rsidR="002F2D21" w:rsidRPr="00861837" w:rsidRDefault="002F2D21" w:rsidP="002F2D21">
      <w:pPr>
        <w:jc w:val="both"/>
        <w:rPr>
          <w:b/>
        </w:rPr>
      </w:pPr>
      <w:r w:rsidRPr="00861837">
        <w:rPr>
          <w:b/>
        </w:rPr>
        <w:t>3.Организация и содержание работы:</w:t>
      </w:r>
    </w:p>
    <w:p w:rsidR="00861837" w:rsidRPr="00861837" w:rsidRDefault="002F2D21" w:rsidP="00861837">
      <w:pPr>
        <w:pStyle w:val="a5"/>
        <w:numPr>
          <w:ilvl w:val="3"/>
          <w:numId w:val="1"/>
        </w:numPr>
        <w:spacing w:after="160" w:line="259" w:lineRule="auto"/>
        <w:ind w:left="567" w:hanging="141"/>
        <w:jc w:val="both"/>
        <w:rPr>
          <w:sz w:val="24"/>
        </w:rPr>
      </w:pPr>
      <w:r w:rsidRPr="00861837">
        <w:rPr>
          <w:sz w:val="24"/>
        </w:rPr>
        <w:t xml:space="preserve">руководитель кружка планирует работу, </w:t>
      </w:r>
      <w:r w:rsidR="008B65C7" w:rsidRPr="00861837">
        <w:rPr>
          <w:sz w:val="24"/>
        </w:rPr>
        <w:t xml:space="preserve">используя </w:t>
      </w:r>
      <w:r w:rsidR="00861837" w:rsidRPr="00861837">
        <w:rPr>
          <w:sz w:val="24"/>
          <w:shd w:val="clear" w:color="auto" w:fill="FFFFFF"/>
        </w:rPr>
        <w:t xml:space="preserve">региональную  программу  дошкольного образования «Родники Дона» Р.М. </w:t>
      </w:r>
      <w:proofErr w:type="spellStart"/>
      <w:r w:rsidR="00861837" w:rsidRPr="00861837">
        <w:rPr>
          <w:sz w:val="24"/>
          <w:shd w:val="clear" w:color="auto" w:fill="FFFFFF"/>
        </w:rPr>
        <w:t>Чумичевой</w:t>
      </w:r>
      <w:proofErr w:type="spellEnd"/>
      <w:r w:rsidR="00861837" w:rsidRPr="00861837">
        <w:rPr>
          <w:sz w:val="24"/>
          <w:shd w:val="clear" w:color="auto" w:fill="FFFFFF"/>
        </w:rPr>
        <w:t xml:space="preserve">, О.Л. </w:t>
      </w:r>
      <w:proofErr w:type="spellStart"/>
      <w:r w:rsidR="00861837" w:rsidRPr="00861837">
        <w:rPr>
          <w:sz w:val="24"/>
          <w:shd w:val="clear" w:color="auto" w:fill="FFFFFF"/>
        </w:rPr>
        <w:t>Ведмедь</w:t>
      </w:r>
      <w:proofErr w:type="spellEnd"/>
      <w:r w:rsidR="00861837" w:rsidRPr="00861837">
        <w:rPr>
          <w:sz w:val="24"/>
          <w:shd w:val="clear" w:color="auto" w:fill="FFFFFF"/>
        </w:rPr>
        <w:t xml:space="preserve">, Н.А. </w:t>
      </w:r>
      <w:proofErr w:type="spellStart"/>
      <w:r w:rsidR="00861837" w:rsidRPr="00861837">
        <w:rPr>
          <w:sz w:val="24"/>
          <w:shd w:val="clear" w:color="auto" w:fill="FFFFFF"/>
        </w:rPr>
        <w:t>Платохиной</w:t>
      </w:r>
      <w:proofErr w:type="spellEnd"/>
      <w:r w:rsidR="00861837" w:rsidRPr="00861837">
        <w:rPr>
          <w:sz w:val="24"/>
          <w:shd w:val="clear" w:color="auto" w:fill="FFFFFF"/>
        </w:rPr>
        <w:t>;</w:t>
      </w:r>
    </w:p>
    <w:p w:rsidR="002F2D21" w:rsidRPr="00861837" w:rsidRDefault="002F2D21" w:rsidP="004E3BA2">
      <w:pPr>
        <w:pStyle w:val="a5"/>
        <w:numPr>
          <w:ilvl w:val="0"/>
          <w:numId w:val="1"/>
        </w:numPr>
        <w:ind w:left="426" w:firstLine="0"/>
        <w:rPr>
          <w:sz w:val="24"/>
        </w:rPr>
      </w:pPr>
      <w:r w:rsidRPr="00861837">
        <w:rPr>
          <w:sz w:val="24"/>
        </w:rPr>
        <w:t>руководитель предоставляет рабочую программу с  перспективным планом работы и соответствующую документацию  на заседание педсовета № 1;</w:t>
      </w:r>
    </w:p>
    <w:p w:rsidR="002F2D21" w:rsidRPr="00861837" w:rsidRDefault="002F2D21" w:rsidP="004E3BA2">
      <w:pPr>
        <w:pStyle w:val="a5"/>
        <w:numPr>
          <w:ilvl w:val="0"/>
          <w:numId w:val="1"/>
        </w:numPr>
        <w:ind w:left="426" w:firstLine="0"/>
        <w:jc w:val="both"/>
        <w:rPr>
          <w:sz w:val="24"/>
        </w:rPr>
      </w:pPr>
      <w:r w:rsidRPr="00861837">
        <w:rPr>
          <w:sz w:val="24"/>
        </w:rPr>
        <w:t>кружок  проводит свою работу, согласно графику кружковой  работы продолжительность занятия соответствует возрастным особенностям детей, занятия проводятся с 1</w:t>
      </w:r>
      <w:r w:rsidR="00C80E03" w:rsidRPr="00861837">
        <w:rPr>
          <w:sz w:val="24"/>
        </w:rPr>
        <w:t xml:space="preserve">5 </w:t>
      </w:r>
      <w:r w:rsidRPr="00861837">
        <w:rPr>
          <w:sz w:val="24"/>
        </w:rPr>
        <w:t>сентября.</w:t>
      </w:r>
    </w:p>
    <w:p w:rsidR="002F2D21" w:rsidRPr="00861837" w:rsidRDefault="002F2D21" w:rsidP="002F2D21">
      <w:pPr>
        <w:ind w:left="360"/>
        <w:jc w:val="both"/>
        <w:rPr>
          <w:b/>
        </w:rPr>
      </w:pPr>
    </w:p>
    <w:p w:rsidR="002F2D21" w:rsidRPr="00D30D47" w:rsidRDefault="002F2D21" w:rsidP="002F2D21">
      <w:pPr>
        <w:jc w:val="both"/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4.Порядок работы:</w:t>
      </w:r>
    </w:p>
    <w:p w:rsidR="002F2D21" w:rsidRPr="00D30D47" w:rsidRDefault="002F2D21" w:rsidP="002F2D21">
      <w:pPr>
        <w:pStyle w:val="a3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30D47">
        <w:rPr>
          <w:sz w:val="26"/>
          <w:szCs w:val="26"/>
        </w:rPr>
        <w:t xml:space="preserve">занятия  кружка проводятся </w:t>
      </w:r>
      <w:r w:rsidR="00602A4C">
        <w:rPr>
          <w:sz w:val="26"/>
          <w:szCs w:val="26"/>
        </w:rPr>
        <w:t>1</w:t>
      </w:r>
      <w:r w:rsidRPr="00D30D47">
        <w:rPr>
          <w:sz w:val="26"/>
          <w:szCs w:val="26"/>
        </w:rPr>
        <w:t xml:space="preserve"> раза в неделю, во второй половине дня, по скользящему графику, вне основного рабочего времени руководителя кружка;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30D47">
        <w:rPr>
          <w:sz w:val="26"/>
          <w:szCs w:val="26"/>
        </w:rPr>
        <w:t>количество детей в группе  -</w:t>
      </w:r>
      <w:r w:rsidR="00602A4C">
        <w:rPr>
          <w:sz w:val="26"/>
          <w:szCs w:val="26"/>
        </w:rPr>
        <w:t xml:space="preserve"> 12-</w:t>
      </w:r>
      <w:r w:rsidRPr="00D30D47">
        <w:rPr>
          <w:sz w:val="26"/>
          <w:szCs w:val="26"/>
        </w:rPr>
        <w:t>15 человек;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30D47">
        <w:rPr>
          <w:sz w:val="26"/>
          <w:szCs w:val="26"/>
        </w:rPr>
        <w:t>на кружко</w:t>
      </w:r>
      <w:r w:rsidR="00861837">
        <w:rPr>
          <w:sz w:val="26"/>
          <w:szCs w:val="26"/>
        </w:rPr>
        <w:t>вое занятие отбираются дети  3-4</w:t>
      </w:r>
      <w:r w:rsidRPr="00D30D47">
        <w:rPr>
          <w:sz w:val="26"/>
          <w:szCs w:val="26"/>
        </w:rPr>
        <w:t xml:space="preserve"> лет;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>кружковая работа носит индивидуальный или подгрупповой характер;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продолжительность одного занятия составляет  </w:t>
      </w:r>
      <w:r w:rsidR="00861837">
        <w:rPr>
          <w:sz w:val="26"/>
          <w:szCs w:val="26"/>
        </w:rPr>
        <w:t>15</w:t>
      </w:r>
      <w:r w:rsidRPr="00D30D47">
        <w:rPr>
          <w:sz w:val="26"/>
          <w:szCs w:val="26"/>
        </w:rPr>
        <w:t xml:space="preserve"> минут;</w:t>
      </w:r>
    </w:p>
    <w:p w:rsidR="002F2D21" w:rsidRPr="00D30D47" w:rsidRDefault="002F2D21" w:rsidP="002F2D21">
      <w:pPr>
        <w:pStyle w:val="a5"/>
        <w:numPr>
          <w:ilvl w:val="0"/>
          <w:numId w:val="2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для работы кружка имеются необходимые условия: 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>групповая комната, участок детского сада, музыкально-физкультурный зал, методический кабинет;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>материально-техническое обеспечение (</w:t>
      </w:r>
      <w:proofErr w:type="spellStart"/>
      <w:r w:rsidRPr="00D30D47">
        <w:rPr>
          <w:sz w:val="26"/>
          <w:szCs w:val="26"/>
        </w:rPr>
        <w:t>мультимедийный</w:t>
      </w:r>
      <w:proofErr w:type="spellEnd"/>
      <w:r w:rsidRPr="00D30D47">
        <w:rPr>
          <w:sz w:val="26"/>
          <w:szCs w:val="26"/>
        </w:rPr>
        <w:t xml:space="preserve"> проектор, музыкальный центр, компьютер)</w:t>
      </w:r>
    </w:p>
    <w:p w:rsidR="002F2D21" w:rsidRPr="00D30D47" w:rsidRDefault="002F2D21" w:rsidP="002F2D21">
      <w:pPr>
        <w:pStyle w:val="a5"/>
        <w:numPr>
          <w:ilvl w:val="0"/>
          <w:numId w:val="3"/>
        </w:numPr>
        <w:rPr>
          <w:sz w:val="26"/>
          <w:szCs w:val="26"/>
        </w:rPr>
      </w:pPr>
      <w:r w:rsidRPr="00D30D47">
        <w:rPr>
          <w:sz w:val="26"/>
          <w:szCs w:val="26"/>
        </w:rPr>
        <w:t>материально-дидактическое обеспечение (методическая литература, наглядно-демонстрационный материал, картотеки игр и упражнений и др.)</w:t>
      </w:r>
    </w:p>
    <w:p w:rsidR="002F2D21" w:rsidRPr="00D30D47" w:rsidRDefault="002F2D21" w:rsidP="002F2D21">
      <w:pPr>
        <w:pStyle w:val="a5"/>
        <w:ind w:left="1440"/>
        <w:rPr>
          <w:sz w:val="26"/>
          <w:szCs w:val="26"/>
        </w:rPr>
      </w:pPr>
    </w:p>
    <w:p w:rsidR="002F2D21" w:rsidRPr="00D30D47" w:rsidRDefault="002F2D21" w:rsidP="002F2D21">
      <w:pPr>
        <w:rPr>
          <w:b/>
          <w:sz w:val="26"/>
          <w:szCs w:val="26"/>
        </w:rPr>
      </w:pPr>
      <w:r w:rsidRPr="00D30D47">
        <w:rPr>
          <w:b/>
          <w:sz w:val="26"/>
          <w:szCs w:val="26"/>
        </w:rPr>
        <w:t>5. Документация кружка: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Положение о работе кружка;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Визитная карточка;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Сведения о детях и родителях;</w:t>
      </w:r>
    </w:p>
    <w:p w:rsidR="002F2D21" w:rsidRPr="00D30D47" w:rsidRDefault="002F2D21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Рабочая программа с перспективно-тематическим  планированием работы кружка;</w:t>
      </w:r>
    </w:p>
    <w:p w:rsidR="008B65C7" w:rsidRPr="00D30D47" w:rsidRDefault="002F2D21" w:rsidP="008B65C7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План  работы с родителями; </w:t>
      </w:r>
    </w:p>
    <w:p w:rsidR="008B65C7" w:rsidRPr="00D30D47" w:rsidRDefault="002F2D21" w:rsidP="008B65C7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>Материалы</w:t>
      </w:r>
      <w:r w:rsidR="008B65C7" w:rsidRPr="00D30D47">
        <w:rPr>
          <w:sz w:val="26"/>
          <w:szCs w:val="26"/>
        </w:rPr>
        <w:t xml:space="preserve"> мониторинга динамики развития и саморазвития воспитанника как индивидуальности; </w:t>
      </w:r>
    </w:p>
    <w:p w:rsidR="002F2D21" w:rsidRPr="00D30D47" w:rsidRDefault="008B65C7" w:rsidP="002F2D21">
      <w:pPr>
        <w:pStyle w:val="a5"/>
        <w:numPr>
          <w:ilvl w:val="0"/>
          <w:numId w:val="5"/>
        </w:numPr>
        <w:rPr>
          <w:sz w:val="26"/>
          <w:szCs w:val="26"/>
        </w:rPr>
      </w:pPr>
      <w:r w:rsidRPr="00D30D47">
        <w:rPr>
          <w:sz w:val="26"/>
          <w:szCs w:val="26"/>
        </w:rPr>
        <w:t xml:space="preserve"> </w:t>
      </w:r>
      <w:r w:rsidR="002F2D21" w:rsidRPr="00D30D47">
        <w:rPr>
          <w:sz w:val="26"/>
          <w:szCs w:val="26"/>
        </w:rPr>
        <w:t>Журнал посещаемости занятий;</w:t>
      </w:r>
    </w:p>
    <w:p w:rsidR="002F2D21" w:rsidRPr="00D30D47" w:rsidRDefault="002F2D21" w:rsidP="002F2D21">
      <w:pPr>
        <w:rPr>
          <w:b/>
          <w:sz w:val="26"/>
          <w:szCs w:val="26"/>
        </w:rPr>
      </w:pPr>
    </w:p>
    <w:p w:rsidR="002F2D21" w:rsidRPr="00D30D47" w:rsidRDefault="002F2D21" w:rsidP="00D30D4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0D47">
        <w:rPr>
          <w:b/>
          <w:sz w:val="26"/>
          <w:szCs w:val="26"/>
        </w:rPr>
        <w:t>6.</w:t>
      </w:r>
      <w:r w:rsidRPr="00D30D47">
        <w:rPr>
          <w:sz w:val="26"/>
          <w:szCs w:val="26"/>
        </w:rPr>
        <w:t xml:space="preserve"> </w:t>
      </w:r>
      <w:proofErr w:type="gramStart"/>
      <w:r w:rsidRPr="00D30D47">
        <w:rPr>
          <w:b/>
          <w:sz w:val="26"/>
          <w:szCs w:val="26"/>
        </w:rPr>
        <w:t>Контроль за</w:t>
      </w:r>
      <w:proofErr w:type="gramEnd"/>
      <w:r w:rsidRPr="00D30D47">
        <w:rPr>
          <w:b/>
          <w:sz w:val="26"/>
          <w:szCs w:val="26"/>
        </w:rPr>
        <w:t xml:space="preserve"> деятельностью:</w:t>
      </w:r>
    </w:p>
    <w:p w:rsidR="002F2D21" w:rsidRPr="00D30D47" w:rsidRDefault="002F2D21" w:rsidP="002F2D2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gramStart"/>
      <w:r w:rsidRPr="00D30D47">
        <w:rPr>
          <w:sz w:val="26"/>
          <w:szCs w:val="26"/>
        </w:rPr>
        <w:t>Контроль за</w:t>
      </w:r>
      <w:proofErr w:type="gramEnd"/>
      <w:r w:rsidRPr="00D30D47">
        <w:rPr>
          <w:sz w:val="26"/>
          <w:szCs w:val="26"/>
        </w:rPr>
        <w:t xml:space="preserve"> деятельностью осуществл</w:t>
      </w:r>
      <w:r w:rsidR="00D30D47" w:rsidRPr="00D30D47">
        <w:rPr>
          <w:sz w:val="26"/>
          <w:szCs w:val="26"/>
        </w:rPr>
        <w:t xml:space="preserve">яется руководителем и </w:t>
      </w:r>
      <w:r w:rsidRPr="00D30D47">
        <w:rPr>
          <w:sz w:val="26"/>
          <w:szCs w:val="26"/>
        </w:rPr>
        <w:t>старшим воспитателем ДОУ в соответствии с планом контроля по ДОУ.</w:t>
      </w:r>
    </w:p>
    <w:p w:rsidR="002F2D21" w:rsidRPr="00D30D47" w:rsidRDefault="00D30D47" w:rsidP="002F2D21">
      <w:pPr>
        <w:pStyle w:val="a5"/>
        <w:numPr>
          <w:ilvl w:val="0"/>
          <w:numId w:val="4"/>
        </w:numPr>
        <w:rPr>
          <w:sz w:val="26"/>
          <w:szCs w:val="26"/>
        </w:rPr>
      </w:pPr>
      <w:r w:rsidRPr="00D30D47">
        <w:rPr>
          <w:sz w:val="26"/>
          <w:szCs w:val="26"/>
        </w:rPr>
        <w:t>Р</w:t>
      </w:r>
      <w:r w:rsidR="002F2D21" w:rsidRPr="00D30D47">
        <w:rPr>
          <w:sz w:val="26"/>
          <w:szCs w:val="26"/>
        </w:rPr>
        <w:t xml:space="preserve">езультаты работы кружка заслушиваются на </w:t>
      </w:r>
      <w:r w:rsidRPr="00D30D47">
        <w:rPr>
          <w:sz w:val="26"/>
          <w:szCs w:val="26"/>
        </w:rPr>
        <w:t>итоговом педсовете в конце года</w:t>
      </w:r>
      <w:r w:rsidR="002F2D21" w:rsidRPr="00D30D47">
        <w:rPr>
          <w:sz w:val="26"/>
          <w:szCs w:val="26"/>
        </w:rPr>
        <w:t>.</w:t>
      </w:r>
    </w:p>
    <w:sectPr w:rsidR="002F2D21" w:rsidRPr="00D30D47" w:rsidSect="00D30D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B6"/>
    <w:multiLevelType w:val="hybridMultilevel"/>
    <w:tmpl w:val="FC0C1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554B"/>
    <w:multiLevelType w:val="hybridMultilevel"/>
    <w:tmpl w:val="E84C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76"/>
    <w:multiLevelType w:val="hybridMultilevel"/>
    <w:tmpl w:val="660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15D9"/>
    <w:multiLevelType w:val="hybridMultilevel"/>
    <w:tmpl w:val="D4BC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FC0DA0"/>
    <w:multiLevelType w:val="hybridMultilevel"/>
    <w:tmpl w:val="CBA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56AFC"/>
    <w:multiLevelType w:val="hybridMultilevel"/>
    <w:tmpl w:val="1FD0BD2C"/>
    <w:lvl w:ilvl="0" w:tplc="1B68EF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57D01"/>
    <w:multiLevelType w:val="hybridMultilevel"/>
    <w:tmpl w:val="E918C07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2B6B"/>
    <w:multiLevelType w:val="hybridMultilevel"/>
    <w:tmpl w:val="B01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1182"/>
    <w:multiLevelType w:val="hybridMultilevel"/>
    <w:tmpl w:val="D72E8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57F21"/>
    <w:multiLevelType w:val="hybridMultilevel"/>
    <w:tmpl w:val="C61C9A8A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885"/>
      </w:pPr>
      <w:rPr>
        <w:rFonts w:ascii="Symbol" w:hAnsi="Symbol" w:hint="default"/>
      </w:rPr>
    </w:lvl>
    <w:lvl w:ilvl="1" w:tplc="0C7E90F4">
      <w:numFmt w:val="none"/>
      <w:lvlText w:val=""/>
      <w:lvlJc w:val="left"/>
      <w:pPr>
        <w:tabs>
          <w:tab w:val="num" w:pos="360"/>
        </w:tabs>
      </w:pPr>
    </w:lvl>
    <w:lvl w:ilvl="2" w:tplc="807201A2">
      <w:numFmt w:val="none"/>
      <w:lvlText w:val=""/>
      <w:lvlJc w:val="left"/>
      <w:pPr>
        <w:tabs>
          <w:tab w:val="num" w:pos="36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360"/>
        </w:tabs>
      </w:pPr>
    </w:lvl>
    <w:lvl w:ilvl="5" w:tplc="E51880F8">
      <w:numFmt w:val="none"/>
      <w:lvlText w:val=""/>
      <w:lvlJc w:val="left"/>
      <w:pPr>
        <w:tabs>
          <w:tab w:val="num" w:pos="360"/>
        </w:tabs>
      </w:pPr>
    </w:lvl>
    <w:lvl w:ilvl="6" w:tplc="52B444EE">
      <w:numFmt w:val="none"/>
      <w:lvlText w:val=""/>
      <w:lvlJc w:val="left"/>
      <w:pPr>
        <w:tabs>
          <w:tab w:val="num" w:pos="360"/>
        </w:tabs>
      </w:pPr>
    </w:lvl>
    <w:lvl w:ilvl="7" w:tplc="BB1A89E6">
      <w:numFmt w:val="none"/>
      <w:lvlText w:val=""/>
      <w:lvlJc w:val="left"/>
      <w:pPr>
        <w:tabs>
          <w:tab w:val="num" w:pos="360"/>
        </w:tabs>
      </w:pPr>
    </w:lvl>
    <w:lvl w:ilvl="8" w:tplc="A586805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EF285E"/>
    <w:multiLevelType w:val="hybridMultilevel"/>
    <w:tmpl w:val="AE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D21"/>
    <w:rsid w:val="001F748B"/>
    <w:rsid w:val="002F2D21"/>
    <w:rsid w:val="00330C4B"/>
    <w:rsid w:val="004E3BA2"/>
    <w:rsid w:val="00554527"/>
    <w:rsid w:val="005D7A6E"/>
    <w:rsid w:val="00602A4C"/>
    <w:rsid w:val="00671094"/>
    <w:rsid w:val="00750F5F"/>
    <w:rsid w:val="007772C4"/>
    <w:rsid w:val="007F6553"/>
    <w:rsid w:val="00861837"/>
    <w:rsid w:val="008B65C7"/>
    <w:rsid w:val="00A36D3A"/>
    <w:rsid w:val="00C80E03"/>
    <w:rsid w:val="00CC4879"/>
    <w:rsid w:val="00D30D47"/>
    <w:rsid w:val="00E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2D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2D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2D21"/>
    <w:pPr>
      <w:ind w:left="720"/>
      <w:contextualSpacing/>
    </w:pPr>
    <w:rPr>
      <w:bCs/>
      <w:iCs/>
      <w:sz w:val="28"/>
    </w:rPr>
  </w:style>
  <w:style w:type="paragraph" w:customStyle="1" w:styleId="ConsPlusNormal">
    <w:name w:val="ConsPlusNormal"/>
    <w:rsid w:val="002F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30D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0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12</cp:revision>
  <cp:lastPrinted>2019-07-24T05:41:00Z</cp:lastPrinted>
  <dcterms:created xsi:type="dcterms:W3CDTF">2016-09-28T06:04:00Z</dcterms:created>
  <dcterms:modified xsi:type="dcterms:W3CDTF">2021-08-31T07:22:00Z</dcterms:modified>
</cp:coreProperties>
</file>