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D" w:rsidRDefault="00434F92" w:rsidP="00434F92">
      <w:pPr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-3175</wp:posOffset>
            </wp:positionV>
            <wp:extent cx="7393305" cy="10495915"/>
            <wp:effectExtent l="19050" t="0" r="0" b="0"/>
            <wp:wrapTopAndBottom/>
            <wp:docPr id="28" name="Рисунок 28" descr="https://a2b2.ru/storage/images/person/145519/section/68808/689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2b2.ru/storage/images/person/145519/section/68808/68985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104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A09CD" w:rsidRDefault="002A09CD">
      <w:pPr>
        <w:rPr>
          <w:noProof/>
        </w:rPr>
      </w:pPr>
    </w:p>
    <w:p w:rsidR="00B14187" w:rsidRDefault="00B14187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212529"/>
          <w:sz w:val="28"/>
          <w:szCs w:val="28"/>
        </w:rPr>
      </w:pPr>
    </w:p>
    <w:p w:rsidR="00EB44B8" w:rsidRDefault="00EB44B8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sz w:val="28"/>
          <w:szCs w:val="28"/>
        </w:rPr>
      </w:pP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Нравственное воспитание подразумевает воспитание 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стремления радовать старших хорошими поступками. Сюда же мы относим воспитание уважительного отношения к окружающим людям; заботливого отношения к малышам, пожилым людям; умения помогать им.</w:t>
      </w:r>
    </w:p>
    <w:p w:rsidR="00B14187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 xml:space="preserve"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 со всем окружающим. 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Любовь маленького ребенка - дошкольника к Родине начинается с отношения к самым близким людям - отцу и матери, любви к своему до</w:t>
      </w:r>
      <w:r w:rsidR="00B14187" w:rsidRPr="00EB44B8">
        <w:rPr>
          <w:rStyle w:val="a6"/>
          <w:i w:val="0"/>
          <w:sz w:val="28"/>
          <w:szCs w:val="28"/>
        </w:rPr>
        <w:t>му, улице, детскому саду, родному краю</w:t>
      </w:r>
      <w:r w:rsidRPr="00EB44B8">
        <w:rPr>
          <w:rStyle w:val="a6"/>
          <w:i w:val="0"/>
          <w:sz w:val="28"/>
          <w:szCs w:val="28"/>
        </w:rPr>
        <w:t>.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Дети до</w:t>
      </w:r>
      <w:r w:rsidR="00B14187" w:rsidRPr="00EB44B8">
        <w:rPr>
          <w:rStyle w:val="a6"/>
          <w:i w:val="0"/>
          <w:sz w:val="28"/>
          <w:szCs w:val="28"/>
        </w:rPr>
        <w:t>лжны понять, что их родной край</w:t>
      </w:r>
      <w:r w:rsidRPr="00EB44B8">
        <w:rPr>
          <w:rStyle w:val="a6"/>
          <w:i w:val="0"/>
          <w:sz w:val="28"/>
          <w:szCs w:val="28"/>
        </w:rPr>
        <w:t>, л</w:t>
      </w:r>
      <w:r w:rsidR="00EB44B8">
        <w:rPr>
          <w:rStyle w:val="a6"/>
          <w:i w:val="0"/>
          <w:sz w:val="28"/>
          <w:szCs w:val="28"/>
        </w:rPr>
        <w:t>ес, река, поле - частица Родины. Знакомя детей с родным краем</w:t>
      </w:r>
      <w:r w:rsidRPr="00EB44B8">
        <w:rPr>
          <w:rStyle w:val="a6"/>
          <w:i w:val="0"/>
          <w:sz w:val="28"/>
          <w:szCs w:val="28"/>
        </w:rPr>
        <w:t xml:space="preserve"> нужно обратить внимание на достопри</w:t>
      </w:r>
      <w:r w:rsidR="00EB44B8">
        <w:rPr>
          <w:rStyle w:val="a6"/>
          <w:i w:val="0"/>
          <w:sz w:val="28"/>
          <w:szCs w:val="28"/>
        </w:rPr>
        <w:t>мечательности, памятники, музеи</w:t>
      </w:r>
      <w:r w:rsidRPr="00EB44B8">
        <w:rPr>
          <w:rStyle w:val="a6"/>
          <w:i w:val="0"/>
          <w:sz w:val="28"/>
          <w:szCs w:val="28"/>
        </w:rPr>
        <w:t>. Мысль, что родной край интересен всем, кто сюда приезжает, побуждает гордость и уважение.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Важным средством патриотического воспитания является приобщение детей к традициям народа.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С младенчества ребенок слышит родную речь. Песни матери, сказки открывают ему окно в мир, эмоционально окрашивают настоящее, вселяют надежду и веру в добро. Слушая сказку, ребенок начинает любить то, что любит его народ, и ненавидеть то, что ненавидит народ. Сказки, пословицы, поговорки, народные игры формируют начало любви к своему народу, к своей стране.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 xml:space="preserve">Игра естественный спутник жизни ребенка, источник радостных эмоций, обладающий великой воспитательной </w:t>
      </w:r>
      <w:r w:rsidR="00B14187" w:rsidRPr="00EB44B8">
        <w:rPr>
          <w:rStyle w:val="a6"/>
          <w:i w:val="0"/>
          <w:sz w:val="28"/>
          <w:szCs w:val="28"/>
        </w:rPr>
        <w:t>силой. Поэтому в своей работе</w:t>
      </w:r>
      <w:r w:rsidRPr="00EB44B8">
        <w:rPr>
          <w:rStyle w:val="a6"/>
          <w:i w:val="0"/>
          <w:sz w:val="28"/>
          <w:szCs w:val="28"/>
        </w:rPr>
        <w:t>, воспи</w:t>
      </w:r>
      <w:r w:rsidR="00EB44B8" w:rsidRPr="00EB44B8">
        <w:rPr>
          <w:rStyle w:val="a6"/>
          <w:i w:val="0"/>
          <w:sz w:val="28"/>
          <w:szCs w:val="28"/>
        </w:rPr>
        <w:t>татели, всегда обращаются</w:t>
      </w:r>
      <w:r w:rsidRPr="00EB44B8">
        <w:rPr>
          <w:rStyle w:val="a6"/>
          <w:i w:val="0"/>
          <w:sz w:val="28"/>
          <w:szCs w:val="28"/>
        </w:rPr>
        <w:t xml:space="preserve"> к  дидактической игре.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В игре ребенок активно переосмысливает накопленный нравственный опыт, в игре каждому приходится добровольно отказаться от своих желаний, согласовывать свои замыслы,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товарищей.</w:t>
      </w:r>
    </w:p>
    <w:p w:rsidR="00EB44B8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iCs w:val="0"/>
          <w:sz w:val="28"/>
          <w:szCs w:val="28"/>
        </w:rPr>
      </w:pPr>
      <w:r w:rsidRPr="00EB44B8">
        <w:rPr>
          <w:sz w:val="28"/>
          <w:szCs w:val="28"/>
        </w:rPr>
        <w:t> </w:t>
      </w:r>
      <w:r w:rsidRPr="00EB44B8">
        <w:rPr>
          <w:rStyle w:val="a6"/>
          <w:i w:val="0"/>
          <w:sz w:val="28"/>
          <w:szCs w:val="28"/>
        </w:rPr>
        <w:t>В картотеке представлены дидактические игры, которые можно ис</w:t>
      </w:r>
      <w:r w:rsidR="00EB44B8">
        <w:rPr>
          <w:rStyle w:val="a6"/>
          <w:i w:val="0"/>
          <w:sz w:val="28"/>
          <w:szCs w:val="28"/>
        </w:rPr>
        <w:t>пользовать в воспитательно - об</w:t>
      </w:r>
      <w:r w:rsidRPr="00EB44B8">
        <w:rPr>
          <w:rStyle w:val="a6"/>
          <w:i w:val="0"/>
          <w:sz w:val="28"/>
          <w:szCs w:val="28"/>
        </w:rPr>
        <w:t xml:space="preserve">разовательном процессе, старшего дошкольного возраста. </w:t>
      </w:r>
    </w:p>
    <w:p w:rsidR="002A09CD" w:rsidRPr="00EB44B8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B44B8">
        <w:rPr>
          <w:rStyle w:val="a6"/>
          <w:i w:val="0"/>
          <w:sz w:val="28"/>
          <w:szCs w:val="28"/>
        </w:rPr>
        <w:t>Целью игр является воспитание нравственно - патриотических чувств у дошкольника.</w:t>
      </w:r>
    </w:p>
    <w:p w:rsidR="002A09CD" w:rsidRPr="00434F92" w:rsidRDefault="002A09CD" w:rsidP="00434F92">
      <w:pPr>
        <w:pStyle w:val="a5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434F92">
        <w:rPr>
          <w:color w:val="212529"/>
          <w:sz w:val="28"/>
          <w:szCs w:val="28"/>
        </w:rPr>
        <w:t> </w:t>
      </w: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434F92" w:rsidRDefault="00434F92" w:rsidP="00434F92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i w:val="0"/>
          <w:color w:val="800000"/>
          <w:sz w:val="28"/>
          <w:szCs w:val="28"/>
        </w:rPr>
      </w:pPr>
    </w:p>
    <w:p w:rsid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«Наша страна».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выявить знания детей о нашей Родине, ее столице.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иллюстрации, фотографии.</w:t>
      </w:r>
    </w:p>
    <w:p w:rsid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игры: воспитатель показывает иллюстрации и картины, задает вопросы. 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«Флаг России»</w:t>
      </w:r>
    </w:p>
    <w:p w:rsid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способствовать закреплению знания флага своей страны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(города, области, района, закрепить основные цвета флагов, что они обозначают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полосы красного, синего и белого цвета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игры: воспитатель показывает детям флаг России, убирает и предлагает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выложить разноцветные полоски в том порядке, в котором они находятся на флаге России.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«Герб России»</w:t>
      </w:r>
    </w:p>
    <w:p w:rsid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способствовать закреплению знания герба своей страны, 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(района, области, закрепить знания о том, что нарисовано на гербе и что это обозначает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картинка герба, разрезанная на 6-8 частей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герб России, и предлагает детям составить герб из частей картинки.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«Назови кто»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главными людьми РФ (Путин, Шайгу, Медведев).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портреты известных соотечественников.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портреты, предлагает детям назвать того, кто изображен на портрете и рассказать, чем он знаменит.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«Герб города»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представление детей о гербе родного города; уметь выделять герб родного города из других знаков.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Материалы: шаблон-образец с изображением герба города; контурный шаблон этого же герба; «мозаика» герба города в разобранном варианте.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детям предлагается рассмотреть герб города и отметить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память. Детям предлагается собрать герб города из отдельных деталей при помощи шаблонов-накладок.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«Путешествие по родному селу»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с родным селом.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альбом фотографий родного села.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детям фотографии достопримечательностей села, предлагает назвать их.</w:t>
      </w: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75048" w:rsidRDefault="00675048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«Расскажи о своей семье»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«Моих родителей зовут…»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закрепляем знания имени и отчества родителей, дедушек, бабушек…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семейные фотоальбомы, мяч.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дети, передавая друг другу мяч, быстро называют фамилию, имя, отчество мамы и папы и других членов семьи.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«Оцени поступок»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сюжетные картинки.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«Комплименты»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9C4EEC" w:rsidRPr="009C4EEC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9C4EEC"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«Наш детский сад».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знаний детей о детском саде, о работниках детского сада. Какие обязанности они выполняют. Где находятся группа, музыкальный зал, и т. д.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фотографии и иллюстрации детского сада, работников детского сада.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по фотографиям и иллюстрациям дети узнают и рассказывают о работниках детского сада.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«Профессии»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с профессиями взрослых, куклы.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Кем именно они мечтают стать - отгадайте!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описывает профессию взрослого, если дети отгадали, то выставляет картинку с этой профессией.</w:t>
      </w: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«Все профессии важны».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с профессиями взрослых.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игры воспитатель подводит итог, что все профессии нужны и важны.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«Кому что нужно для работы».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 w:hanging="2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Дидактическая игра по ознакомлению</w:t>
      </w:r>
      <w:r w:rsidR="00A66B7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 истоками русской народной культуры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«Русские матрёшки»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игры: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искусству.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Русская матрёшка - чудный сувенир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Прославила Россию и покорила мир.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Красой твоей любуемся,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Мы взор не отводя.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Матрёшка-чудо-куколка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любим мы тебя!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промыслы»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изображения с предметами народного творчества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предметов народных промыслов.</w:t>
      </w: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66B73" w:rsidRDefault="00A66B73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 какого дерева листок»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природе родного края, закрепить умение образовывать относительные прилагательные (береза –</w:t>
      </w:r>
      <w:r w:rsidR="00A66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березовый, дуб – дубовый и т. д.)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деревьев и кустарников и листьев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картинки с изображением листка, затем дерева.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«Зеленая аптека»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лекарственных растениях родного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края; о правильном использовании их в лечебных целях.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гербарий, картотека лечебных трав.</w:t>
      </w:r>
    </w:p>
    <w:p w:rsidR="009C4EEC" w:rsidRPr="009C4EEC" w:rsidRDefault="009C4EEC" w:rsidP="00A66B7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лечебной травы, дети отгадывают. Рассказывает о ее целебных свойствах.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«Малая красная книга»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закрепить знания детей о редких растениях и животных, птиц нашего края занесенных в «Красную книгу». Прививать любовь к родине, родному краю, чувство ответственности.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«Малая красная книга»,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показывает картинку с изображением редких животных и растений, дети называют. Воспитатель рассказывает о них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«Птицы нашего города (края)»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знакомить детей с птицами родного города (края). Прививать любовь к родине, родному краю, к животному миру, желание помочь и ухаживать.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карточки с изображениями птиц, альбом «Птицы нашего города, края», составленный совместно с родителями.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 суше, в небе, по воде, под водой (животный мир)»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таблица, на которой изображены небо, море, картинки животного мира.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 суше, в небе, по воде, под водой (транспорт)»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</w:p>
    <w:p w:rsidR="009C4EEC" w:rsidRPr="009C4EEC" w:rsidRDefault="009C4EEC" w:rsidP="00AE6C72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E6C72" w:rsidRDefault="00AE6C72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«Какие праздники ты знаешь?»</w:t>
      </w:r>
    </w:p>
    <w:p w:rsidR="009C4EEC" w:rsidRPr="009C4EEC" w:rsidRDefault="009C4EEC" w:rsidP="00675048">
      <w:pPr>
        <w:shd w:val="clear" w:color="auto" w:fill="FFFFFF"/>
        <w:spacing w:after="0" w:line="240" w:lineRule="auto"/>
        <w:ind w:left="426" w:hanging="2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9C4EEC" w:rsidRPr="009C4EEC" w:rsidRDefault="009C4EEC" w:rsidP="006750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Материал: картинки и иллюстрации с изображением праздников, открытки к разным праздникам.</w:t>
      </w:r>
    </w:p>
    <w:p w:rsidR="009C4EEC" w:rsidRPr="009C4EEC" w:rsidRDefault="009C4EEC" w:rsidP="006750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Ход игры: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Динамическая игра «Герб России»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Герб страны – орёл двуглавый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Гордо крылья распустил, поднять руки в стороны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Держит скипетр и державу, поочерёдно сжать в кулак пр. и л. руку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Он Россию сохранил нарисовать руками круг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На груди орла – щит красный, приложить руки к груди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 всем: тебе и мне наклон головы вправо-влево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Скачет юноша прекрасный шаг на месте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серебряном коне.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Развевается плащ синий, плавные покачивания рук вправо, влево. 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И копьё в руке блестит. сжать руки в кулак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Побеждает всадник сильный, поставить руки на пояс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Злой дракон у ног лежит показать руками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Подтверждает герб старинный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Независимость страны.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народов всей России</w:t>
      </w:r>
    </w:p>
    <w:p w:rsidR="009C4EEC" w:rsidRPr="009C4EEC" w:rsidRDefault="009C4EEC" w:rsidP="009C4EEC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C4EEC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символы важны. поднять руки вверх</w:t>
      </w:r>
    </w:p>
    <w:p w:rsidR="009C4EEC" w:rsidRDefault="009C4EEC" w:rsidP="009C4EEC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i w:val="0"/>
          <w:color w:val="800000"/>
          <w:sz w:val="28"/>
          <w:szCs w:val="28"/>
        </w:rPr>
      </w:pPr>
    </w:p>
    <w:p w:rsidR="009C4EEC" w:rsidRDefault="009C4EEC" w:rsidP="0011184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i w:val="0"/>
          <w:color w:val="800000"/>
          <w:sz w:val="28"/>
          <w:szCs w:val="28"/>
        </w:rPr>
      </w:pPr>
    </w:p>
    <w:p w:rsidR="009C4EEC" w:rsidRDefault="009C4EEC" w:rsidP="0011184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i w:val="0"/>
          <w:color w:val="800000"/>
          <w:sz w:val="28"/>
          <w:szCs w:val="28"/>
        </w:rPr>
      </w:pPr>
    </w:p>
    <w:sectPr w:rsidR="009C4EEC" w:rsidSect="009A36FF">
      <w:pgSz w:w="11906" w:h="16838"/>
      <w:pgMar w:top="142" w:right="850" w:bottom="1134" w:left="568" w:header="708" w:footer="708" w:gutter="0"/>
      <w:pgBorders w:offsetFrom="page">
        <w:top w:val="dashSmallGap" w:sz="8" w:space="24" w:color="0070C0"/>
        <w:left w:val="dashSmallGap" w:sz="8" w:space="24" w:color="0070C0"/>
        <w:bottom w:val="dashSmallGap" w:sz="8" w:space="24" w:color="0070C0"/>
        <w:right w:val="dashSmallGap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09CD"/>
    <w:rsid w:val="0011184A"/>
    <w:rsid w:val="002A09CD"/>
    <w:rsid w:val="00434F92"/>
    <w:rsid w:val="00675048"/>
    <w:rsid w:val="009310FF"/>
    <w:rsid w:val="009A36FF"/>
    <w:rsid w:val="009C4EEC"/>
    <w:rsid w:val="009E6258"/>
    <w:rsid w:val="00A66B73"/>
    <w:rsid w:val="00AE6C72"/>
    <w:rsid w:val="00B14187"/>
    <w:rsid w:val="00D31A2D"/>
    <w:rsid w:val="00E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CC5F-0FC9-491D-BAC3-1EAD78B3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A09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09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2023-02-14T05:39:00Z</dcterms:created>
  <dcterms:modified xsi:type="dcterms:W3CDTF">2023-02-27T10:31:00Z</dcterms:modified>
</cp:coreProperties>
</file>