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584" w:rsidRDefault="00B6697E">
      <w:pPr>
        <w:pStyle w:val="a3"/>
        <w:spacing w:before="77"/>
        <w:ind w:left="0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152" behindDoc="0" locked="0" layoutInCell="1" allowOverlap="1" wp14:anchorId="66A04D5C" wp14:editId="2EC49D63">
                <wp:simplePos x="0" y="0"/>
                <wp:positionH relativeFrom="page">
                  <wp:posOffset>3604895</wp:posOffset>
                </wp:positionH>
                <wp:positionV relativeFrom="page">
                  <wp:posOffset>359613</wp:posOffset>
                </wp:positionV>
                <wp:extent cx="9525" cy="6748145"/>
                <wp:effectExtent l="0" t="0" r="0" b="0"/>
                <wp:wrapNone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6748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6748145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6748018"/>
                              </a:lnTo>
                              <a:lnTo>
                                <a:pt x="9144" y="674801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83.850006pt;margin-top:28.316008pt;width:.72pt;height:531.34pt;mso-position-horizontal-relative:page;mso-position-vertical-relative:page;z-index:15729152" id="docshape1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47D6A612" wp14:editId="10ADE8D8">
                <wp:simplePos x="0" y="0"/>
                <wp:positionH relativeFrom="page">
                  <wp:posOffset>7079868</wp:posOffset>
                </wp:positionH>
                <wp:positionV relativeFrom="page">
                  <wp:posOffset>359613</wp:posOffset>
                </wp:positionV>
                <wp:extent cx="9525" cy="6748145"/>
                <wp:effectExtent l="0" t="0" r="0" b="0"/>
                <wp:wrapNone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6748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6748145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6748018"/>
                              </a:lnTo>
                              <a:lnTo>
                                <a:pt x="9144" y="6748018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7.469971pt;margin-top:28.316008pt;width:.72003pt;height:531.34pt;mso-position-horizontal-relative:page;mso-position-vertical-relative:page;z-index:15729664" id="docshape2" filled="true" fillcolor="#000000" stroked="false">
                <v:fill type="solid"/>
                <w10:wrap type="none"/>
              </v:rect>
            </w:pict>
          </mc:Fallback>
        </mc:AlternateContent>
      </w:r>
    </w:p>
    <w:p w:rsidR="00047584" w:rsidRDefault="00B6697E">
      <w:pPr>
        <w:pStyle w:val="1"/>
        <w:spacing w:line="321" w:lineRule="exact"/>
      </w:pPr>
      <w:r>
        <w:t>Игра</w:t>
      </w:r>
      <w:r>
        <w:rPr>
          <w:spacing w:val="-3"/>
        </w:rPr>
        <w:t xml:space="preserve"> </w:t>
      </w:r>
      <w:r>
        <w:rPr>
          <w:spacing w:val="-2"/>
        </w:rPr>
        <w:t>«Колечко»</w:t>
      </w:r>
    </w:p>
    <w:p w:rsidR="00047584" w:rsidRDefault="00B6697E">
      <w:pPr>
        <w:pStyle w:val="a3"/>
        <w:tabs>
          <w:tab w:val="left" w:pos="3195"/>
        </w:tabs>
        <w:ind w:right="39"/>
        <w:jc w:val="both"/>
      </w:pPr>
      <w:r>
        <w:t xml:space="preserve">Поочередно и как можно быстрее ребенок перебирает пальцы рук, соединяя в кольцо с большим пальцем </w:t>
      </w:r>
      <w:r>
        <w:rPr>
          <w:spacing w:val="-2"/>
        </w:rPr>
        <w:t>последовательно</w:t>
      </w:r>
      <w:r>
        <w:tab/>
      </w:r>
      <w:r>
        <w:rPr>
          <w:spacing w:val="-2"/>
        </w:rPr>
        <w:t xml:space="preserve">указательный, </w:t>
      </w:r>
      <w:r>
        <w:t>средний и т. д. Выполняется в прямом (от указательного пальца к мизинцу) и в обратном (от мизинца к указательному пальцу) порядке. Сначала</w:t>
      </w:r>
      <w:r>
        <w:rPr>
          <w:spacing w:val="50"/>
        </w:rPr>
        <w:t xml:space="preserve">  </w:t>
      </w:r>
      <w:r>
        <w:t>потренируйтесь</w:t>
      </w:r>
      <w:r>
        <w:rPr>
          <w:spacing w:val="50"/>
        </w:rPr>
        <w:t xml:space="preserve">  </w:t>
      </w:r>
      <w:r>
        <w:rPr>
          <w:spacing w:val="-2"/>
        </w:rPr>
        <w:t>складывать</w:t>
      </w:r>
    </w:p>
    <w:p w:rsidR="00047584" w:rsidRDefault="00B6697E">
      <w:pPr>
        <w:pStyle w:val="a3"/>
        <w:tabs>
          <w:tab w:val="left" w:pos="1645"/>
          <w:tab w:val="left" w:pos="2785"/>
          <w:tab w:val="left" w:pos="3746"/>
        </w:tabs>
        <w:ind w:right="39"/>
      </w:pPr>
      <w:r>
        <w:rPr>
          <w:spacing w:val="-2"/>
        </w:rPr>
        <w:t>«колечки»</w:t>
      </w:r>
      <w:r>
        <w:tab/>
      </w:r>
      <w:r>
        <w:rPr>
          <w:spacing w:val="-2"/>
        </w:rPr>
        <w:t>каждой</w:t>
      </w:r>
      <w:r>
        <w:tab/>
      </w:r>
      <w:r>
        <w:rPr>
          <w:spacing w:val="-4"/>
        </w:rPr>
        <w:t>рукой</w:t>
      </w:r>
      <w:r>
        <w:tab/>
      </w:r>
      <w:r>
        <w:rPr>
          <w:spacing w:val="-2"/>
        </w:rPr>
        <w:t xml:space="preserve">отдельно, </w:t>
      </w:r>
      <w:r>
        <w:t>затем вместе.</w:t>
      </w:r>
    </w:p>
    <w:p w:rsidR="00047584" w:rsidRDefault="00B6697E">
      <w:pPr>
        <w:pStyle w:val="1"/>
        <w:spacing w:before="3"/>
        <w:ind w:right="1613"/>
        <w:jc w:val="left"/>
      </w:pPr>
      <w:r>
        <w:t>Игра</w:t>
      </w:r>
      <w:r>
        <w:rPr>
          <w:spacing w:val="-18"/>
        </w:rPr>
        <w:t xml:space="preserve"> </w:t>
      </w:r>
      <w:r>
        <w:t>«</w:t>
      </w:r>
      <w:r>
        <w:rPr>
          <w:spacing w:val="-17"/>
        </w:rPr>
        <w:t xml:space="preserve"> </w:t>
      </w:r>
      <w:r>
        <w:t>Цепочка» Вариант 1.</w:t>
      </w:r>
    </w:p>
    <w:p w:rsidR="00047584" w:rsidRDefault="00B6697E">
      <w:pPr>
        <w:pStyle w:val="a3"/>
        <w:ind w:right="38"/>
        <w:jc w:val="both"/>
      </w:pPr>
      <w:r>
        <w:t>Поочерёдно соед</w:t>
      </w:r>
      <w:r>
        <w:t xml:space="preserve">иняем большой палец левой руки с остальными пальцами, образуя «колечки» (большой </w:t>
      </w:r>
      <w:proofErr w:type="gramStart"/>
      <w:r>
        <w:t>с</w:t>
      </w:r>
      <w:proofErr w:type="gramEnd"/>
      <w:r>
        <w:t xml:space="preserve"> указательным,</w:t>
      </w:r>
      <w:r>
        <w:rPr>
          <w:spacing w:val="-6"/>
        </w:rPr>
        <w:t xml:space="preserve"> </w:t>
      </w:r>
      <w:r>
        <w:t>большой</w:t>
      </w:r>
      <w:r>
        <w:rPr>
          <w:spacing w:val="-7"/>
        </w:rPr>
        <w:t xml:space="preserve"> </w:t>
      </w:r>
      <w:r>
        <w:t>со</w:t>
      </w:r>
      <w:r>
        <w:rPr>
          <w:spacing w:val="-7"/>
        </w:rPr>
        <w:t xml:space="preserve"> </w:t>
      </w:r>
      <w:r>
        <w:t>средним</w:t>
      </w:r>
      <w:r>
        <w:rPr>
          <w:spacing w:val="-6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т. д.).</w:t>
      </w:r>
      <w:r>
        <w:rPr>
          <w:spacing w:val="70"/>
        </w:rPr>
        <w:t xml:space="preserve">    </w:t>
      </w:r>
      <w:r>
        <w:t>Через</w:t>
      </w:r>
      <w:r>
        <w:rPr>
          <w:spacing w:val="70"/>
        </w:rPr>
        <w:t xml:space="preserve">    </w:t>
      </w:r>
      <w:r>
        <w:t>них</w:t>
      </w:r>
      <w:r>
        <w:rPr>
          <w:spacing w:val="71"/>
        </w:rPr>
        <w:t xml:space="preserve">    </w:t>
      </w:r>
      <w:r>
        <w:rPr>
          <w:spacing w:val="-2"/>
        </w:rPr>
        <w:t>попеременно</w:t>
      </w:r>
    </w:p>
    <w:p w:rsidR="00047584" w:rsidRDefault="00B6697E">
      <w:pPr>
        <w:pStyle w:val="a3"/>
        <w:spacing w:line="242" w:lineRule="auto"/>
        <w:ind w:right="40"/>
        <w:jc w:val="both"/>
      </w:pPr>
      <w:r>
        <w:t>«пропускаем» «колечки» из пальчиков правой руки.</w:t>
      </w:r>
    </w:p>
    <w:p w:rsidR="00047584" w:rsidRDefault="00B6697E">
      <w:pPr>
        <w:pStyle w:val="a3"/>
        <w:spacing w:line="242" w:lineRule="auto"/>
        <w:ind w:right="39"/>
        <w:rPr>
          <w:b/>
        </w:rPr>
      </w:pPr>
      <w:r>
        <w:t>Колечко с колечком соединяем, Цепочку</w:t>
      </w:r>
      <w:r>
        <w:rPr>
          <w:spacing w:val="-12"/>
        </w:rPr>
        <w:t xml:space="preserve"> </w:t>
      </w:r>
      <w:r>
        <w:t>из</w:t>
      </w:r>
      <w:r>
        <w:rPr>
          <w:spacing w:val="-8"/>
        </w:rPr>
        <w:t xml:space="preserve"> </w:t>
      </w:r>
      <w:r>
        <w:t>пальчиков</w:t>
      </w:r>
      <w:r>
        <w:rPr>
          <w:spacing w:val="-9"/>
        </w:rPr>
        <w:t xml:space="preserve"> </w:t>
      </w:r>
      <w:r>
        <w:t>мы</w:t>
      </w:r>
      <w:r>
        <w:rPr>
          <w:spacing w:val="-11"/>
        </w:rPr>
        <w:t xml:space="preserve"> </w:t>
      </w:r>
      <w:r>
        <w:t xml:space="preserve">получаем. </w:t>
      </w:r>
      <w:r>
        <w:rPr>
          <w:b/>
        </w:rPr>
        <w:t>Вариант 2.</w:t>
      </w:r>
    </w:p>
    <w:p w:rsidR="00047584" w:rsidRDefault="00B6697E">
      <w:pPr>
        <w:pStyle w:val="a3"/>
        <w:ind w:right="38"/>
        <w:jc w:val="both"/>
      </w:pPr>
      <w:r>
        <w:t>Указательный палец левой руки соединяется с большим пальцем</w:t>
      </w:r>
      <w:r>
        <w:rPr>
          <w:spacing w:val="40"/>
        </w:rPr>
        <w:t xml:space="preserve"> </w:t>
      </w:r>
      <w:r>
        <w:t>правой руки. Затем указательный</w:t>
      </w:r>
      <w:r>
        <w:rPr>
          <w:spacing w:val="80"/>
        </w:rPr>
        <w:t xml:space="preserve"> </w:t>
      </w:r>
      <w:r>
        <w:t>палец правой руки соединяется с большим пальцем левой руки. Так же соединяем средний палец левой руки с большим пальцем</w:t>
      </w:r>
    </w:p>
    <w:p w:rsidR="00047584" w:rsidRDefault="00B6697E">
      <w:pPr>
        <w:pStyle w:val="a3"/>
        <w:spacing w:before="73"/>
        <w:ind w:right="38"/>
        <w:jc w:val="both"/>
      </w:pPr>
      <w:r>
        <w:br w:type="column"/>
      </w:r>
      <w:proofErr w:type="gramStart"/>
      <w:r>
        <w:lastRenderedPageBreak/>
        <w:t>правой руки, меняе</w:t>
      </w:r>
      <w:r>
        <w:t>м руки; соединяем безымянный палец левой руки с большим пальцем</w:t>
      </w:r>
      <w:r>
        <w:rPr>
          <w:spacing w:val="-2"/>
        </w:rPr>
        <w:t xml:space="preserve"> </w:t>
      </w:r>
      <w:r>
        <w:t>правой</w:t>
      </w:r>
      <w:r>
        <w:rPr>
          <w:spacing w:val="-1"/>
        </w:rPr>
        <w:t xml:space="preserve"> </w:t>
      </w:r>
      <w:r>
        <w:t>руки; меняем руки;</w:t>
      </w:r>
      <w:r>
        <w:rPr>
          <w:spacing w:val="40"/>
        </w:rPr>
        <w:t xml:space="preserve"> </w:t>
      </w:r>
      <w:r>
        <w:t>мизинец</w:t>
      </w:r>
      <w:r>
        <w:rPr>
          <w:spacing w:val="40"/>
        </w:rPr>
        <w:t xml:space="preserve"> </w:t>
      </w:r>
      <w:r>
        <w:t>одной</w:t>
      </w:r>
      <w:r>
        <w:rPr>
          <w:spacing w:val="40"/>
        </w:rPr>
        <w:t xml:space="preserve"> </w:t>
      </w:r>
      <w:r>
        <w:t xml:space="preserve">руки </w:t>
      </w:r>
      <w:r>
        <w:rPr>
          <w:i/>
        </w:rPr>
        <w:t>—</w:t>
      </w:r>
      <w:r>
        <w:rPr>
          <w:i/>
          <w:spacing w:val="-3"/>
        </w:rPr>
        <w:t xml:space="preserve"> </w:t>
      </w:r>
      <w:r>
        <w:t xml:space="preserve">с </w:t>
      </w:r>
      <w:r>
        <w:rPr>
          <w:spacing w:val="-2"/>
        </w:rPr>
        <w:t>большим</w:t>
      </w:r>
      <w:proofErr w:type="gramEnd"/>
    </w:p>
    <w:p w:rsidR="00047584" w:rsidRDefault="00B6697E">
      <w:pPr>
        <w:pStyle w:val="a3"/>
        <w:spacing w:before="1"/>
        <w:jc w:val="both"/>
      </w:pPr>
      <w:r>
        <w:t>пальцем</w:t>
      </w:r>
      <w:r>
        <w:rPr>
          <w:spacing w:val="-9"/>
        </w:rPr>
        <w:t xml:space="preserve"> </w:t>
      </w:r>
      <w:r>
        <w:t>другой</w:t>
      </w:r>
      <w:r>
        <w:rPr>
          <w:spacing w:val="-6"/>
        </w:rPr>
        <w:t xml:space="preserve"> </w:t>
      </w:r>
      <w:r>
        <w:rPr>
          <w:spacing w:val="-4"/>
        </w:rPr>
        <w:t>руки.</w:t>
      </w:r>
    </w:p>
    <w:p w:rsidR="00047584" w:rsidRDefault="00B6697E">
      <w:pPr>
        <w:pStyle w:val="1"/>
        <w:spacing w:before="4" w:line="319" w:lineRule="exact"/>
      </w:pPr>
      <w:r>
        <w:t>Игра</w:t>
      </w:r>
      <w:r>
        <w:rPr>
          <w:spacing w:val="-13"/>
        </w:rPr>
        <w:t xml:space="preserve"> </w:t>
      </w:r>
      <w:r>
        <w:t>«Кулак-ребро-</w:t>
      </w:r>
      <w:r>
        <w:rPr>
          <w:spacing w:val="-2"/>
        </w:rPr>
        <w:t>ладонь»</w:t>
      </w:r>
    </w:p>
    <w:p w:rsidR="00047584" w:rsidRDefault="00B6697E">
      <w:pPr>
        <w:pStyle w:val="a3"/>
        <w:ind w:right="38"/>
        <w:jc w:val="both"/>
      </w:pPr>
      <w:r>
        <w:t>Ребенку показывают на плоскости стола три положения руки, последовательно сменяющих друг друга. «Ладонь» — это ладонь с вытянутыми пальцами тыльной стороной вверх, «кулак» — рука, сжатая в кулак, «ребро» — ладонь, стоящая ребром.</w:t>
      </w:r>
    </w:p>
    <w:p w:rsidR="00047584" w:rsidRDefault="00B6697E">
      <w:pPr>
        <w:pStyle w:val="a3"/>
        <w:ind w:right="38"/>
        <w:jc w:val="both"/>
      </w:pPr>
      <w:r>
        <w:t>Медленно потренируйтесь вм</w:t>
      </w:r>
      <w:r>
        <w:t>есте выполнять эти действия друг за</w:t>
      </w:r>
      <w:r>
        <w:rPr>
          <w:spacing w:val="40"/>
        </w:rPr>
        <w:t xml:space="preserve"> </w:t>
      </w:r>
      <w:r>
        <w:t>другом. А затем ускорьте игру.</w:t>
      </w:r>
      <w:r>
        <w:rPr>
          <w:spacing w:val="40"/>
        </w:rPr>
        <w:t xml:space="preserve"> </w:t>
      </w:r>
      <w:r>
        <w:t>Сначала можно играть правой рукой, потом левой, а затем двумя руками вместе. Для более легкого освоения предложите ребенку помогать себе командами («кулак-ребро-ладонь»), произносимыми вслу</w:t>
      </w:r>
      <w:r>
        <w:t>х или про себя.</w:t>
      </w:r>
    </w:p>
    <w:p w:rsidR="00047584" w:rsidRDefault="00B6697E">
      <w:pPr>
        <w:tabs>
          <w:tab w:val="left" w:pos="2036"/>
          <w:tab w:val="left" w:pos="2401"/>
          <w:tab w:val="left" w:pos="2709"/>
          <w:tab w:val="left" w:pos="3067"/>
          <w:tab w:val="left" w:pos="3846"/>
          <w:tab w:val="left" w:pos="4104"/>
          <w:tab w:val="left" w:pos="4750"/>
        </w:tabs>
        <w:spacing w:before="4"/>
        <w:ind w:left="141" w:right="41"/>
        <w:rPr>
          <w:sz w:val="28"/>
        </w:rPr>
      </w:pPr>
      <w:r>
        <w:rPr>
          <w:b/>
          <w:sz w:val="28"/>
        </w:rPr>
        <w:t xml:space="preserve">Игра «Колпак мой треугольный» </w:t>
      </w:r>
      <w:r>
        <w:rPr>
          <w:spacing w:val="-2"/>
          <w:sz w:val="28"/>
        </w:rPr>
        <w:t>Интересная</w:t>
      </w:r>
      <w:r>
        <w:rPr>
          <w:sz w:val="28"/>
        </w:rPr>
        <w:tab/>
      </w:r>
      <w:r>
        <w:rPr>
          <w:spacing w:val="-4"/>
          <w:sz w:val="28"/>
        </w:rPr>
        <w:t>игра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развитие концентрации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внимания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0"/>
          <w:sz w:val="28"/>
        </w:rPr>
        <w:t xml:space="preserve">и </w:t>
      </w:r>
      <w:r>
        <w:rPr>
          <w:spacing w:val="-2"/>
          <w:sz w:val="28"/>
        </w:rPr>
        <w:t>двигательного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контроля,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снятие импульсивности.</w:t>
      </w:r>
    </w:p>
    <w:p w:rsidR="00047584" w:rsidRDefault="00B6697E">
      <w:pPr>
        <w:pStyle w:val="a3"/>
        <w:ind w:right="38"/>
        <w:jc w:val="both"/>
      </w:pPr>
      <w:r>
        <w:t>Участники садятся в круг. Все по очереди, начиная с ведущего, произносят по одному слову из</w:t>
      </w:r>
      <w:r>
        <w:rPr>
          <w:spacing w:val="80"/>
        </w:rPr>
        <w:t xml:space="preserve"> </w:t>
      </w:r>
      <w:r>
        <w:rPr>
          <w:spacing w:val="-2"/>
        </w:rPr>
        <w:t>стишка:</w:t>
      </w:r>
    </w:p>
    <w:p w:rsidR="00047584" w:rsidRDefault="00B6697E">
      <w:pPr>
        <w:pStyle w:val="a3"/>
        <w:tabs>
          <w:tab w:val="left" w:pos="1923"/>
          <w:tab w:val="left" w:pos="2634"/>
          <w:tab w:val="left" w:pos="3293"/>
          <w:tab w:val="left" w:pos="4008"/>
        </w:tabs>
        <w:spacing w:before="73"/>
        <w:ind w:right="140"/>
        <w:jc w:val="both"/>
      </w:pPr>
      <w:r>
        <w:br w:type="column"/>
      </w:r>
      <w:r>
        <w:rPr>
          <w:spacing w:val="-2"/>
        </w:rPr>
        <w:lastRenderedPageBreak/>
        <w:t>Колпак</w:t>
      </w:r>
      <w:r>
        <w:tab/>
      </w:r>
      <w:r>
        <w:rPr>
          <w:spacing w:val="-4"/>
        </w:rPr>
        <w:t>мой</w:t>
      </w:r>
      <w:r>
        <w:tab/>
      </w:r>
      <w:r>
        <w:tab/>
      </w:r>
      <w:r>
        <w:rPr>
          <w:spacing w:val="-2"/>
        </w:rPr>
        <w:t>треугольный, Треугольный</w:t>
      </w:r>
      <w:r>
        <w:tab/>
      </w:r>
      <w:r>
        <w:tab/>
      </w:r>
      <w:r>
        <w:rPr>
          <w:spacing w:val="-4"/>
        </w:rPr>
        <w:t>мой</w:t>
      </w:r>
      <w:r>
        <w:tab/>
      </w:r>
      <w:r>
        <w:tab/>
      </w:r>
      <w:r>
        <w:rPr>
          <w:spacing w:val="-2"/>
        </w:rPr>
        <w:t xml:space="preserve">колпак. </w:t>
      </w:r>
      <w:r>
        <w:t>А</w:t>
      </w:r>
      <w:r>
        <w:rPr>
          <w:spacing w:val="80"/>
        </w:rPr>
        <w:t xml:space="preserve">    </w:t>
      </w:r>
      <w:r>
        <w:t>если</w:t>
      </w:r>
      <w:r>
        <w:rPr>
          <w:spacing w:val="80"/>
        </w:rPr>
        <w:t xml:space="preserve">    </w:t>
      </w:r>
      <w:r>
        <w:t>не</w:t>
      </w:r>
      <w:r>
        <w:rPr>
          <w:spacing w:val="80"/>
        </w:rPr>
        <w:t xml:space="preserve">    </w:t>
      </w:r>
      <w:r>
        <w:t>треугольный,</w:t>
      </w:r>
      <w:r>
        <w:rPr>
          <w:spacing w:val="40"/>
        </w:rPr>
        <w:t xml:space="preserve"> </w:t>
      </w:r>
      <w:r>
        <w:t>То это не мой колпак.</w:t>
      </w:r>
    </w:p>
    <w:p w:rsidR="00047584" w:rsidRDefault="00B6697E">
      <w:pPr>
        <w:pStyle w:val="a3"/>
        <w:spacing w:before="1"/>
        <w:ind w:right="141"/>
        <w:jc w:val="both"/>
      </w:pPr>
      <w:r>
        <w:t>Затем фраза повторяется, но</w:t>
      </w:r>
      <w:r>
        <w:rPr>
          <w:spacing w:val="40"/>
        </w:rPr>
        <w:t xml:space="preserve"> </w:t>
      </w:r>
      <w:r>
        <w:t>участники,</w:t>
      </w:r>
      <w:r>
        <w:rPr>
          <w:spacing w:val="-5"/>
        </w:rPr>
        <w:t xml:space="preserve"> </w:t>
      </w:r>
      <w:r>
        <w:t>которым</w:t>
      </w:r>
      <w:r>
        <w:rPr>
          <w:spacing w:val="-4"/>
        </w:rPr>
        <w:t xml:space="preserve"> </w:t>
      </w:r>
      <w:r>
        <w:t>выпадает</w:t>
      </w:r>
      <w:r>
        <w:rPr>
          <w:spacing w:val="-2"/>
        </w:rPr>
        <w:t xml:space="preserve"> </w:t>
      </w:r>
      <w:r>
        <w:t>говорить слово «колпак», заменяют его жестом (легкий хлопок ладошкой по голове).</w:t>
      </w:r>
    </w:p>
    <w:p w:rsidR="00047584" w:rsidRDefault="00B6697E">
      <w:pPr>
        <w:pStyle w:val="a3"/>
        <w:ind w:right="140"/>
        <w:jc w:val="both"/>
      </w:pPr>
      <w:r>
        <w:t>Затем фраза повторяется еще раз, но при этом на жесты заменяются два слова: слово «колпак» (легкий хлопок ладошкой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голове)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«мой»</w:t>
      </w:r>
      <w:r>
        <w:rPr>
          <w:spacing w:val="-3"/>
        </w:rPr>
        <w:t xml:space="preserve"> </w:t>
      </w:r>
      <w:r>
        <w:t>(показать рукой на себя).</w:t>
      </w:r>
    </w:p>
    <w:p w:rsidR="00047584" w:rsidRDefault="00B6697E">
      <w:pPr>
        <w:pStyle w:val="a3"/>
        <w:ind w:right="141"/>
        <w:jc w:val="both"/>
      </w:pPr>
      <w:r>
        <w:t xml:space="preserve">При повторении фразы в третий раз, </w:t>
      </w:r>
      <w:proofErr w:type="gramStart"/>
      <w:r>
        <w:t>заменяются</w:t>
      </w:r>
      <w:r>
        <w:rPr>
          <w:spacing w:val="76"/>
        </w:rPr>
        <w:t xml:space="preserve">  </w:t>
      </w:r>
      <w:r>
        <w:t>на</w:t>
      </w:r>
      <w:r>
        <w:rPr>
          <w:spacing w:val="75"/>
        </w:rPr>
        <w:t xml:space="preserve">  </w:t>
      </w:r>
      <w:r>
        <w:t>жесты</w:t>
      </w:r>
      <w:proofErr w:type="gramEnd"/>
      <w:r>
        <w:rPr>
          <w:spacing w:val="77"/>
        </w:rPr>
        <w:t xml:space="preserve">  </w:t>
      </w:r>
      <w:r>
        <w:t>три</w:t>
      </w:r>
      <w:r>
        <w:rPr>
          <w:spacing w:val="77"/>
        </w:rPr>
        <w:t xml:space="preserve">  </w:t>
      </w:r>
      <w:r>
        <w:rPr>
          <w:spacing w:val="-2"/>
        </w:rPr>
        <w:t>слова:</w:t>
      </w:r>
    </w:p>
    <w:p w:rsidR="00047584" w:rsidRDefault="00B6697E">
      <w:pPr>
        <w:pStyle w:val="a3"/>
        <w:spacing w:before="1"/>
        <w:ind w:right="140"/>
        <w:jc w:val="both"/>
      </w:pPr>
      <w:r>
        <w:t>«колпак», «мой» и «треугол</w:t>
      </w:r>
      <w:r>
        <w:t xml:space="preserve">ьный» (изображение треугольника руками). Если кто-то из игроков ошибся, он начинает стишок с начала. Посмотрим, удастся ли вашей команде дойти до </w:t>
      </w:r>
      <w:r>
        <w:rPr>
          <w:spacing w:val="-2"/>
        </w:rPr>
        <w:t>конца!</w:t>
      </w:r>
    </w:p>
    <w:p w:rsidR="00047584" w:rsidRDefault="00047584">
      <w:pPr>
        <w:pStyle w:val="a3"/>
        <w:ind w:left="0"/>
        <w:rPr>
          <w:sz w:val="20"/>
        </w:rPr>
      </w:pPr>
    </w:p>
    <w:p w:rsidR="00047584" w:rsidRDefault="00B6697E">
      <w:pPr>
        <w:pStyle w:val="a3"/>
        <w:spacing w:before="166"/>
        <w:ind w:left="0"/>
        <w:rPr>
          <w:sz w:val="20"/>
        </w:rPr>
      </w:pPr>
      <w:r>
        <w:rPr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7308215</wp:posOffset>
            </wp:positionH>
            <wp:positionV relativeFrom="paragraph">
              <wp:posOffset>266696</wp:posOffset>
            </wp:positionV>
            <wp:extent cx="2867505" cy="1590675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6750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47584" w:rsidRDefault="00047584">
      <w:pPr>
        <w:pStyle w:val="a3"/>
        <w:rPr>
          <w:sz w:val="20"/>
        </w:rPr>
        <w:sectPr w:rsidR="00047584">
          <w:type w:val="continuous"/>
          <w:pgSz w:w="16840" w:h="11910" w:orient="landscape"/>
          <w:pgMar w:top="480" w:right="425" w:bottom="280" w:left="425" w:header="720" w:footer="720" w:gutter="0"/>
          <w:cols w:num="3" w:space="720" w:equalWidth="0">
            <w:col w:w="4945" w:space="528"/>
            <w:col w:w="4946" w:space="523"/>
            <w:col w:w="5048"/>
          </w:cols>
        </w:sectPr>
      </w:pPr>
    </w:p>
    <w:p w:rsidR="00047584" w:rsidRDefault="00B6697E">
      <w:pPr>
        <w:pStyle w:val="a3"/>
        <w:ind w:left="0"/>
        <w:rPr>
          <w:sz w:val="7"/>
        </w:rPr>
      </w:pPr>
      <w:r>
        <w:rPr>
          <w:noProof/>
          <w:sz w:val="7"/>
          <w:lang w:eastAsia="ru-RU"/>
        </w:rPr>
        <w:lastRenderedPageBreak/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3926840</wp:posOffset>
            </wp:positionH>
            <wp:positionV relativeFrom="page">
              <wp:posOffset>359994</wp:posOffset>
            </wp:positionV>
            <wp:extent cx="2870835" cy="6424853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0835" cy="6424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sz w:val="7"/>
          <w:lang w:eastAsia="ru-RU"/>
        </w:rPr>
        <mc:AlternateContent>
          <mc:Choice Requires="wps">
            <w:drawing>
              <wp:anchor distT="0" distB="0" distL="0" distR="0" simplePos="0" relativeHeight="15730688" behindDoc="0" locked="0" layoutInCell="1" allowOverlap="1">
                <wp:simplePos x="0" y="0"/>
                <wp:positionH relativeFrom="page">
                  <wp:posOffset>3604895</wp:posOffset>
                </wp:positionH>
                <wp:positionV relativeFrom="page">
                  <wp:posOffset>359613</wp:posOffset>
                </wp:positionV>
                <wp:extent cx="9525" cy="683514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6835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6835140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6834885"/>
                              </a:lnTo>
                              <a:lnTo>
                                <a:pt x="9144" y="6834885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283.850006pt;margin-top:28.316008pt;width:.72pt;height:538.180pt;mso-position-horizontal-relative:page;mso-position-vertical-relative:page;z-index:15730688" id="docshape3" filled="true" fillcolor="#000000" stroked="false">
                <v:fill type="solid"/>
                <w10:wrap type="none"/>
              </v:rect>
            </w:pict>
          </mc:Fallback>
        </mc:AlternateContent>
      </w:r>
      <w:r>
        <w:rPr>
          <w:noProof/>
          <w:sz w:val="7"/>
          <w:lang w:eastAsia="ru-RU"/>
        </w:rPr>
        <mc:AlternateContent>
          <mc:Choice Requires="wps">
            <w:drawing>
              <wp:anchor distT="0" distB="0" distL="0" distR="0" simplePos="0" relativeHeight="15731200" behindDoc="0" locked="0" layoutInCell="1" allowOverlap="1">
                <wp:simplePos x="0" y="0"/>
                <wp:positionH relativeFrom="page">
                  <wp:posOffset>7079868</wp:posOffset>
                </wp:positionH>
                <wp:positionV relativeFrom="page">
                  <wp:posOffset>359613</wp:posOffset>
                </wp:positionV>
                <wp:extent cx="9525" cy="683514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525" cy="68351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525" h="6835140">
                              <a:moveTo>
                                <a:pt x="9144" y="0"/>
                              </a:moveTo>
                              <a:lnTo>
                                <a:pt x="0" y="0"/>
                              </a:lnTo>
                              <a:lnTo>
                                <a:pt x="0" y="6834885"/>
                              </a:lnTo>
                              <a:lnTo>
                                <a:pt x="9144" y="6834885"/>
                              </a:lnTo>
                              <a:lnTo>
                                <a:pt x="9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557.469971pt;margin-top:28.316008pt;width:.72003pt;height:538.180pt;mso-position-horizontal-relative:page;mso-position-vertical-relative:page;z-index:15731200" id="docshape4" filled="true" fillcolor="#000000" stroked="false">
                <v:fill type="solid"/>
                <w10:wrap type="none"/>
              </v:rect>
            </w:pict>
          </mc:Fallback>
        </mc:AlternateContent>
      </w:r>
    </w:p>
    <w:p w:rsidR="00047584" w:rsidRDefault="00B6697E">
      <w:pPr>
        <w:pStyle w:val="a3"/>
        <w:ind w:left="14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899593" cy="2161413"/>
            <wp:effectExtent l="0" t="0" r="0" b="0"/>
            <wp:docPr id="7" name="Image 7" descr="Изображение выглядит как текст, векторная графика  Автоматически созданное описание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Изображение выглядит как текст, векторная графика  Автоматически созданное описание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99593" cy="21614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7584" w:rsidRDefault="00B6697E">
      <w:pPr>
        <w:spacing w:before="301"/>
        <w:ind w:left="114" w:right="1"/>
        <w:jc w:val="center"/>
        <w:rPr>
          <w:i/>
          <w:sz w:val="32"/>
        </w:rPr>
      </w:pPr>
      <w:r>
        <w:rPr>
          <w:i/>
          <w:color w:val="660066"/>
          <w:sz w:val="32"/>
        </w:rPr>
        <w:t>Уважаемые</w:t>
      </w:r>
      <w:r>
        <w:rPr>
          <w:i/>
          <w:color w:val="660066"/>
          <w:spacing w:val="-14"/>
          <w:sz w:val="32"/>
        </w:rPr>
        <w:t xml:space="preserve"> </w:t>
      </w:r>
      <w:r>
        <w:rPr>
          <w:i/>
          <w:color w:val="660066"/>
          <w:sz w:val="32"/>
        </w:rPr>
        <w:t>родители!</w:t>
      </w:r>
      <w:r>
        <w:rPr>
          <w:i/>
          <w:color w:val="660066"/>
          <w:spacing w:val="-15"/>
          <w:sz w:val="32"/>
        </w:rPr>
        <w:t xml:space="preserve"> </w:t>
      </w:r>
      <w:r>
        <w:rPr>
          <w:i/>
          <w:color w:val="660066"/>
          <w:sz w:val="32"/>
        </w:rPr>
        <w:t>В</w:t>
      </w:r>
      <w:r>
        <w:rPr>
          <w:i/>
          <w:color w:val="660066"/>
          <w:spacing w:val="-12"/>
          <w:sz w:val="32"/>
        </w:rPr>
        <w:t xml:space="preserve"> </w:t>
      </w:r>
      <w:r>
        <w:rPr>
          <w:i/>
          <w:color w:val="660066"/>
          <w:sz w:val="32"/>
        </w:rPr>
        <w:t xml:space="preserve">этой памятке вы познакомитесь с </w:t>
      </w:r>
      <w:proofErr w:type="spellStart"/>
      <w:r>
        <w:rPr>
          <w:i/>
          <w:color w:val="660066"/>
          <w:spacing w:val="-2"/>
          <w:sz w:val="32"/>
        </w:rPr>
        <w:t>нейроги</w:t>
      </w:r>
      <w:r>
        <w:rPr>
          <w:i/>
          <w:color w:val="660066"/>
          <w:spacing w:val="-2"/>
          <w:sz w:val="32"/>
        </w:rPr>
        <w:t>мнастикой</w:t>
      </w:r>
      <w:proofErr w:type="spellEnd"/>
      <w:r>
        <w:rPr>
          <w:i/>
          <w:color w:val="660066"/>
          <w:spacing w:val="-2"/>
          <w:sz w:val="32"/>
        </w:rPr>
        <w:t>.</w:t>
      </w:r>
    </w:p>
    <w:p w:rsidR="00047584" w:rsidRDefault="00B6697E">
      <w:pPr>
        <w:ind w:left="172" w:right="58" w:firstLine="3"/>
        <w:jc w:val="center"/>
        <w:rPr>
          <w:i/>
          <w:sz w:val="32"/>
        </w:rPr>
      </w:pPr>
      <w:r>
        <w:rPr>
          <w:i/>
          <w:color w:val="660066"/>
          <w:sz w:val="32"/>
        </w:rPr>
        <w:t xml:space="preserve">Выполняя эти упражнения с </w:t>
      </w:r>
      <w:proofErr w:type="gramStart"/>
      <w:r>
        <w:rPr>
          <w:i/>
          <w:color w:val="660066"/>
          <w:sz w:val="32"/>
        </w:rPr>
        <w:t>детьми</w:t>
      </w:r>
      <w:proofErr w:type="gramEnd"/>
      <w:r>
        <w:rPr>
          <w:i/>
          <w:color w:val="660066"/>
          <w:spacing w:val="-13"/>
          <w:sz w:val="32"/>
        </w:rPr>
        <w:t xml:space="preserve"> </w:t>
      </w:r>
      <w:r>
        <w:rPr>
          <w:i/>
          <w:color w:val="660066"/>
          <w:sz w:val="32"/>
        </w:rPr>
        <w:t>вы</w:t>
      </w:r>
      <w:r>
        <w:rPr>
          <w:i/>
          <w:color w:val="660066"/>
          <w:spacing w:val="-14"/>
          <w:sz w:val="32"/>
        </w:rPr>
        <w:t xml:space="preserve"> </w:t>
      </w:r>
      <w:r>
        <w:rPr>
          <w:i/>
          <w:color w:val="660066"/>
          <w:sz w:val="32"/>
        </w:rPr>
        <w:t>разовьете</w:t>
      </w:r>
      <w:r>
        <w:rPr>
          <w:i/>
          <w:color w:val="660066"/>
          <w:spacing w:val="-14"/>
          <w:sz w:val="32"/>
        </w:rPr>
        <w:t xml:space="preserve"> </w:t>
      </w:r>
      <w:r>
        <w:rPr>
          <w:i/>
          <w:color w:val="660066"/>
          <w:sz w:val="32"/>
        </w:rPr>
        <w:t>психические процессы внимание, память,</w:t>
      </w:r>
    </w:p>
    <w:p w:rsidR="00047584" w:rsidRDefault="00B6697E">
      <w:pPr>
        <w:ind w:left="177" w:right="63" w:firstLine="3"/>
        <w:jc w:val="center"/>
        <w:rPr>
          <w:i/>
          <w:sz w:val="32"/>
        </w:rPr>
      </w:pPr>
      <w:r>
        <w:rPr>
          <w:i/>
          <w:color w:val="660066"/>
          <w:sz w:val="32"/>
        </w:rPr>
        <w:t>мышление и сформируете важный</w:t>
      </w:r>
      <w:r>
        <w:rPr>
          <w:i/>
          <w:color w:val="660066"/>
          <w:spacing w:val="-20"/>
          <w:sz w:val="32"/>
        </w:rPr>
        <w:t xml:space="preserve"> </w:t>
      </w:r>
      <w:r>
        <w:rPr>
          <w:i/>
          <w:color w:val="660066"/>
          <w:sz w:val="32"/>
        </w:rPr>
        <w:t>аспект</w:t>
      </w:r>
      <w:r>
        <w:rPr>
          <w:i/>
          <w:color w:val="660066"/>
          <w:spacing w:val="-20"/>
          <w:sz w:val="32"/>
        </w:rPr>
        <w:t xml:space="preserve"> </w:t>
      </w:r>
      <w:r>
        <w:rPr>
          <w:i/>
          <w:color w:val="660066"/>
          <w:sz w:val="32"/>
        </w:rPr>
        <w:t>межполушарного воздействия. Улучшает моторику, как мелкую, так и крупную; благоприятно</w:t>
      </w:r>
    </w:p>
    <w:p w:rsidR="00047584" w:rsidRDefault="00B6697E">
      <w:pPr>
        <w:spacing w:before="1"/>
        <w:ind w:left="115"/>
        <w:jc w:val="center"/>
        <w:rPr>
          <w:i/>
          <w:sz w:val="32"/>
        </w:rPr>
      </w:pPr>
      <w:r>
        <w:rPr>
          <w:i/>
          <w:color w:val="660066"/>
          <w:sz w:val="32"/>
        </w:rPr>
        <w:t>сказывается</w:t>
      </w:r>
      <w:r>
        <w:rPr>
          <w:i/>
          <w:color w:val="660066"/>
          <w:spacing w:val="-10"/>
          <w:sz w:val="32"/>
        </w:rPr>
        <w:t xml:space="preserve"> </w:t>
      </w:r>
      <w:r>
        <w:rPr>
          <w:i/>
          <w:color w:val="660066"/>
          <w:sz w:val="32"/>
        </w:rPr>
        <w:t>на</w:t>
      </w:r>
      <w:r>
        <w:rPr>
          <w:i/>
          <w:color w:val="660066"/>
          <w:spacing w:val="-10"/>
          <w:sz w:val="32"/>
        </w:rPr>
        <w:t xml:space="preserve"> </w:t>
      </w:r>
      <w:r>
        <w:rPr>
          <w:i/>
          <w:color w:val="660066"/>
          <w:sz w:val="32"/>
        </w:rPr>
        <w:t>процессе</w:t>
      </w:r>
      <w:r>
        <w:rPr>
          <w:i/>
          <w:color w:val="660066"/>
          <w:spacing w:val="-11"/>
          <w:sz w:val="32"/>
        </w:rPr>
        <w:t xml:space="preserve"> </w:t>
      </w:r>
      <w:r>
        <w:rPr>
          <w:i/>
          <w:color w:val="660066"/>
          <w:sz w:val="32"/>
        </w:rPr>
        <w:t>письма</w:t>
      </w:r>
      <w:r>
        <w:rPr>
          <w:i/>
          <w:color w:val="660066"/>
          <w:spacing w:val="-8"/>
          <w:sz w:val="32"/>
        </w:rPr>
        <w:t xml:space="preserve"> </w:t>
      </w:r>
      <w:r>
        <w:rPr>
          <w:i/>
          <w:color w:val="660066"/>
          <w:sz w:val="32"/>
        </w:rPr>
        <w:t>и чтения;</w:t>
      </w:r>
      <w:r>
        <w:rPr>
          <w:i/>
          <w:color w:val="660066"/>
          <w:spacing w:val="-1"/>
          <w:sz w:val="32"/>
        </w:rPr>
        <w:t xml:space="preserve"> </w:t>
      </w:r>
      <w:r>
        <w:rPr>
          <w:i/>
          <w:color w:val="660066"/>
          <w:sz w:val="32"/>
        </w:rPr>
        <w:t>повышает</w:t>
      </w:r>
      <w:r>
        <w:rPr>
          <w:i/>
          <w:color w:val="660066"/>
          <w:spacing w:val="-3"/>
          <w:sz w:val="32"/>
        </w:rPr>
        <w:t xml:space="preserve"> </w:t>
      </w:r>
      <w:r>
        <w:rPr>
          <w:i/>
          <w:color w:val="660066"/>
          <w:sz w:val="32"/>
        </w:rPr>
        <w:t>продуктивную работоспособность. Другими словами,</w:t>
      </w:r>
      <w:r>
        <w:rPr>
          <w:i/>
          <w:color w:val="660066"/>
          <w:spacing w:val="-12"/>
          <w:sz w:val="32"/>
        </w:rPr>
        <w:t xml:space="preserve"> </w:t>
      </w:r>
      <w:r>
        <w:rPr>
          <w:i/>
          <w:color w:val="660066"/>
          <w:sz w:val="32"/>
        </w:rPr>
        <w:t>хорошее</w:t>
      </w:r>
      <w:r>
        <w:rPr>
          <w:i/>
          <w:color w:val="660066"/>
          <w:spacing w:val="-11"/>
          <w:sz w:val="32"/>
        </w:rPr>
        <w:t xml:space="preserve"> </w:t>
      </w:r>
      <w:r>
        <w:rPr>
          <w:i/>
          <w:color w:val="660066"/>
          <w:sz w:val="32"/>
        </w:rPr>
        <w:t xml:space="preserve">взаимодействие левого и правого полушария. Эти упражнения помогут </w:t>
      </w:r>
      <w:proofErr w:type="gramStart"/>
      <w:r>
        <w:rPr>
          <w:i/>
          <w:color w:val="660066"/>
          <w:sz w:val="32"/>
        </w:rPr>
        <w:t>вашему</w:t>
      </w:r>
      <w:proofErr w:type="gramEnd"/>
    </w:p>
    <w:p w:rsidR="00047584" w:rsidRDefault="00B6697E" w:rsidP="00B6697E">
      <w:pPr>
        <w:spacing w:before="1"/>
        <w:ind w:left="114"/>
        <w:jc w:val="center"/>
        <w:rPr>
          <w:i/>
          <w:color w:val="660066"/>
          <w:spacing w:val="-2"/>
          <w:sz w:val="32"/>
        </w:rPr>
      </w:pPr>
      <w:r>
        <w:rPr>
          <w:i/>
          <w:color w:val="660066"/>
          <w:sz w:val="32"/>
        </w:rPr>
        <w:t>ребенку</w:t>
      </w:r>
      <w:r>
        <w:rPr>
          <w:i/>
          <w:color w:val="660066"/>
          <w:spacing w:val="-12"/>
          <w:sz w:val="32"/>
        </w:rPr>
        <w:t xml:space="preserve"> </w:t>
      </w:r>
      <w:r>
        <w:rPr>
          <w:i/>
          <w:color w:val="660066"/>
          <w:sz w:val="32"/>
        </w:rPr>
        <w:t>в</w:t>
      </w:r>
      <w:r>
        <w:rPr>
          <w:i/>
          <w:color w:val="660066"/>
          <w:spacing w:val="-9"/>
          <w:sz w:val="32"/>
        </w:rPr>
        <w:t xml:space="preserve"> </w:t>
      </w:r>
      <w:r>
        <w:rPr>
          <w:i/>
          <w:color w:val="660066"/>
          <w:sz w:val="32"/>
        </w:rPr>
        <w:t>дальнейшем</w:t>
      </w:r>
      <w:r>
        <w:rPr>
          <w:i/>
          <w:color w:val="660066"/>
          <w:spacing w:val="-12"/>
          <w:sz w:val="32"/>
        </w:rPr>
        <w:t xml:space="preserve"> </w:t>
      </w:r>
      <w:r>
        <w:rPr>
          <w:i/>
          <w:color w:val="660066"/>
          <w:sz w:val="32"/>
        </w:rPr>
        <w:t>обучении</w:t>
      </w:r>
      <w:r>
        <w:rPr>
          <w:i/>
          <w:color w:val="660066"/>
          <w:spacing w:val="-11"/>
          <w:sz w:val="32"/>
        </w:rPr>
        <w:t xml:space="preserve"> </w:t>
      </w:r>
      <w:r>
        <w:rPr>
          <w:i/>
          <w:color w:val="660066"/>
          <w:sz w:val="32"/>
        </w:rPr>
        <w:t xml:space="preserve">в </w:t>
      </w:r>
      <w:r>
        <w:rPr>
          <w:i/>
          <w:color w:val="660066"/>
          <w:spacing w:val="-2"/>
          <w:sz w:val="32"/>
        </w:rPr>
        <w:t>школе.</w:t>
      </w:r>
    </w:p>
    <w:p w:rsidR="00B6697E" w:rsidRDefault="00B6697E" w:rsidP="00B6697E">
      <w:pPr>
        <w:spacing w:before="1"/>
        <w:rPr>
          <w:i/>
          <w:color w:val="660066"/>
          <w:spacing w:val="-2"/>
          <w:sz w:val="32"/>
        </w:rPr>
      </w:pPr>
    </w:p>
    <w:p w:rsidR="00B6697E" w:rsidRPr="00B6697E" w:rsidRDefault="00B6697E" w:rsidP="00B6697E">
      <w:pPr>
        <w:spacing w:before="1"/>
        <w:rPr>
          <w:i/>
          <w:sz w:val="32"/>
        </w:rPr>
      </w:pPr>
    </w:p>
    <w:p w:rsidR="00B6697E" w:rsidRDefault="00B6697E">
      <w:pPr>
        <w:pStyle w:val="a3"/>
        <w:ind w:left="0"/>
        <w:rPr>
          <w:sz w:val="18"/>
        </w:rPr>
      </w:pPr>
    </w:p>
    <w:p w:rsidR="00B6697E" w:rsidRDefault="00B6697E">
      <w:pPr>
        <w:pStyle w:val="a3"/>
        <w:ind w:left="0"/>
        <w:rPr>
          <w:sz w:val="18"/>
        </w:rPr>
      </w:pPr>
    </w:p>
    <w:p w:rsidR="00B6697E" w:rsidRDefault="00B6697E">
      <w:pPr>
        <w:ind w:left="5529" w:firstLine="235"/>
        <w:rPr>
          <w:b/>
          <w:color w:val="001F5F"/>
          <w:sz w:val="40"/>
        </w:rPr>
      </w:pPr>
    </w:p>
    <w:p w:rsidR="00B6697E" w:rsidRDefault="00B6697E">
      <w:pPr>
        <w:ind w:left="5529" w:firstLine="235"/>
        <w:rPr>
          <w:b/>
          <w:color w:val="001F5F"/>
          <w:sz w:val="40"/>
        </w:rPr>
      </w:pPr>
    </w:p>
    <w:p w:rsidR="00047584" w:rsidRDefault="00B6697E">
      <w:pPr>
        <w:ind w:left="5529" w:firstLine="235"/>
        <w:rPr>
          <w:b/>
          <w:sz w:val="40"/>
        </w:rPr>
      </w:pPr>
      <w:r>
        <w:rPr>
          <w:b/>
          <w:color w:val="001F5F"/>
          <w:sz w:val="40"/>
        </w:rPr>
        <w:t xml:space="preserve">«УМНЫЕ ИГРЫ ИЛИ </w:t>
      </w:r>
      <w:r>
        <w:rPr>
          <w:b/>
          <w:color w:val="001F5F"/>
          <w:spacing w:val="-2"/>
          <w:sz w:val="40"/>
        </w:rPr>
        <w:t>НЕЙРОГИМНАСТИКА»</w:t>
      </w:r>
    </w:p>
    <w:p w:rsidR="00047584" w:rsidRDefault="00B6697E">
      <w:pPr>
        <w:pStyle w:val="a3"/>
        <w:ind w:left="5777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2630407" cy="2105977"/>
            <wp:effectExtent l="0" t="0" r="0" b="0"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30407" cy="2105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6697E" w:rsidRDefault="00B6697E">
      <w:pPr>
        <w:pStyle w:val="a3"/>
        <w:ind w:left="5777"/>
        <w:rPr>
          <w:sz w:val="20"/>
        </w:rPr>
      </w:pPr>
    </w:p>
    <w:p w:rsidR="00B6697E" w:rsidRDefault="00B6697E">
      <w:pPr>
        <w:pStyle w:val="a3"/>
        <w:ind w:left="5777"/>
        <w:rPr>
          <w:sz w:val="20"/>
        </w:rPr>
      </w:pPr>
    </w:p>
    <w:p w:rsidR="00B6697E" w:rsidRPr="00B6697E" w:rsidRDefault="00B6697E" w:rsidP="00B6697E">
      <w:pPr>
        <w:pStyle w:val="a3"/>
        <w:ind w:left="5777"/>
        <w:jc w:val="center"/>
        <w:rPr>
          <w:b/>
          <w:color w:val="00B050"/>
          <w:sz w:val="20"/>
        </w:rPr>
      </w:pPr>
      <w:r w:rsidRPr="00B6697E">
        <w:rPr>
          <w:b/>
          <w:color w:val="00B050"/>
          <w:sz w:val="20"/>
        </w:rPr>
        <w:t>ОСП МБДОУ детский сад №8 «Звездочка» -</w:t>
      </w:r>
    </w:p>
    <w:p w:rsidR="00B6697E" w:rsidRDefault="00B6697E" w:rsidP="00B6697E">
      <w:pPr>
        <w:pStyle w:val="a3"/>
        <w:ind w:left="5777"/>
        <w:jc w:val="center"/>
        <w:rPr>
          <w:b/>
          <w:color w:val="00B050"/>
          <w:sz w:val="20"/>
        </w:rPr>
      </w:pPr>
      <w:r w:rsidRPr="00B6697E">
        <w:rPr>
          <w:b/>
          <w:color w:val="00B050"/>
          <w:sz w:val="20"/>
        </w:rPr>
        <w:t>детский сад «Солнышко»</w:t>
      </w:r>
    </w:p>
    <w:p w:rsidR="00B6697E" w:rsidRDefault="00B6697E" w:rsidP="00B6697E">
      <w:pPr>
        <w:pStyle w:val="a3"/>
        <w:ind w:left="5777"/>
        <w:jc w:val="center"/>
        <w:rPr>
          <w:b/>
          <w:color w:val="00B050"/>
          <w:sz w:val="20"/>
        </w:rPr>
      </w:pPr>
    </w:p>
    <w:p w:rsidR="00B6697E" w:rsidRDefault="00B6697E" w:rsidP="00B6697E">
      <w:pPr>
        <w:pStyle w:val="a3"/>
        <w:ind w:left="5777"/>
        <w:jc w:val="center"/>
        <w:rPr>
          <w:b/>
          <w:color w:val="00B050"/>
          <w:sz w:val="20"/>
        </w:rPr>
      </w:pPr>
    </w:p>
    <w:p w:rsidR="00B6697E" w:rsidRDefault="00B6697E" w:rsidP="00B6697E">
      <w:pPr>
        <w:pStyle w:val="a3"/>
        <w:ind w:left="5777"/>
        <w:jc w:val="center"/>
        <w:rPr>
          <w:b/>
          <w:color w:val="00B050"/>
          <w:sz w:val="20"/>
        </w:rPr>
      </w:pPr>
    </w:p>
    <w:p w:rsidR="00B6697E" w:rsidRDefault="00B6697E" w:rsidP="00B6697E">
      <w:pPr>
        <w:pStyle w:val="a3"/>
        <w:ind w:left="5777"/>
        <w:jc w:val="center"/>
        <w:rPr>
          <w:b/>
          <w:color w:val="00B050"/>
          <w:sz w:val="20"/>
        </w:rPr>
      </w:pPr>
    </w:p>
    <w:p w:rsidR="00B6697E" w:rsidRDefault="00B6697E" w:rsidP="00B6697E">
      <w:pPr>
        <w:pStyle w:val="a3"/>
        <w:ind w:left="5777"/>
        <w:jc w:val="center"/>
        <w:rPr>
          <w:b/>
          <w:color w:val="00B050"/>
          <w:sz w:val="20"/>
        </w:rPr>
      </w:pPr>
    </w:p>
    <w:p w:rsidR="00B6697E" w:rsidRDefault="00B6697E" w:rsidP="00B6697E">
      <w:pPr>
        <w:pStyle w:val="a3"/>
        <w:ind w:left="5777"/>
        <w:jc w:val="center"/>
        <w:rPr>
          <w:b/>
          <w:color w:val="00B050"/>
          <w:sz w:val="20"/>
        </w:rPr>
      </w:pPr>
    </w:p>
    <w:p w:rsidR="00B6697E" w:rsidRDefault="00B6697E" w:rsidP="00B6697E">
      <w:pPr>
        <w:pStyle w:val="a3"/>
        <w:ind w:left="5777"/>
        <w:jc w:val="center"/>
        <w:rPr>
          <w:b/>
          <w:color w:val="00B050"/>
          <w:sz w:val="20"/>
        </w:rPr>
      </w:pPr>
    </w:p>
    <w:p w:rsidR="00B6697E" w:rsidRDefault="00B6697E" w:rsidP="00B6697E">
      <w:pPr>
        <w:pStyle w:val="a3"/>
        <w:ind w:left="5777"/>
        <w:jc w:val="center"/>
        <w:rPr>
          <w:b/>
          <w:color w:val="00B050"/>
          <w:sz w:val="20"/>
        </w:rPr>
      </w:pPr>
    </w:p>
    <w:p w:rsidR="00B6697E" w:rsidRDefault="00B6697E" w:rsidP="00B6697E">
      <w:pPr>
        <w:pStyle w:val="a3"/>
        <w:ind w:left="5777"/>
        <w:jc w:val="center"/>
        <w:rPr>
          <w:b/>
          <w:color w:val="00B050"/>
          <w:sz w:val="20"/>
        </w:rPr>
      </w:pPr>
    </w:p>
    <w:p w:rsidR="00B6697E" w:rsidRDefault="00B6697E" w:rsidP="00B6697E">
      <w:pPr>
        <w:pStyle w:val="a3"/>
        <w:ind w:left="5777"/>
        <w:jc w:val="center"/>
        <w:rPr>
          <w:b/>
          <w:color w:val="00B050"/>
          <w:sz w:val="20"/>
        </w:rPr>
      </w:pPr>
    </w:p>
    <w:p w:rsidR="00B6697E" w:rsidRDefault="00B6697E" w:rsidP="00B6697E">
      <w:pPr>
        <w:pStyle w:val="a3"/>
        <w:ind w:left="5777"/>
        <w:jc w:val="center"/>
        <w:rPr>
          <w:b/>
          <w:color w:val="00B050"/>
          <w:sz w:val="20"/>
        </w:rPr>
      </w:pPr>
    </w:p>
    <w:p w:rsidR="00B6697E" w:rsidRPr="00B6697E" w:rsidRDefault="00B6697E" w:rsidP="00B6697E">
      <w:pPr>
        <w:pStyle w:val="a3"/>
        <w:ind w:left="5777"/>
        <w:jc w:val="right"/>
        <w:rPr>
          <w:b/>
          <w:color w:val="0070C0"/>
          <w:sz w:val="20"/>
        </w:rPr>
      </w:pPr>
      <w:r w:rsidRPr="00B6697E">
        <w:rPr>
          <w:b/>
          <w:color w:val="0070C0"/>
          <w:sz w:val="20"/>
        </w:rPr>
        <w:t xml:space="preserve">Подготовила: </w:t>
      </w:r>
    </w:p>
    <w:p w:rsidR="00B6697E" w:rsidRPr="00B6697E" w:rsidRDefault="00B6697E" w:rsidP="00B6697E">
      <w:pPr>
        <w:pStyle w:val="a3"/>
        <w:ind w:left="5777"/>
        <w:jc w:val="right"/>
        <w:rPr>
          <w:b/>
          <w:color w:val="0070C0"/>
          <w:sz w:val="20"/>
        </w:rPr>
      </w:pPr>
      <w:r w:rsidRPr="00B6697E">
        <w:rPr>
          <w:b/>
          <w:color w:val="0070C0"/>
          <w:sz w:val="20"/>
        </w:rPr>
        <w:t>Гребенникова С.М.</w:t>
      </w:r>
    </w:p>
    <w:p w:rsidR="00047584" w:rsidRDefault="00047584">
      <w:pPr>
        <w:pStyle w:val="a3"/>
        <w:spacing w:before="221"/>
        <w:ind w:left="0"/>
        <w:rPr>
          <w:b/>
          <w:sz w:val="40"/>
        </w:rPr>
      </w:pPr>
      <w:bookmarkStart w:id="0" w:name="_GoBack"/>
      <w:bookmarkEnd w:id="0"/>
    </w:p>
    <w:p w:rsidR="00047584" w:rsidRDefault="00047584" w:rsidP="00B6697E">
      <w:pPr>
        <w:pStyle w:val="a3"/>
        <w:spacing w:line="322" w:lineRule="exact"/>
        <w:ind w:left="0"/>
        <w:rPr>
          <w:spacing w:val="-2"/>
        </w:rPr>
      </w:pPr>
    </w:p>
    <w:p w:rsidR="00B6697E" w:rsidRDefault="00B6697E" w:rsidP="00B6697E">
      <w:pPr>
        <w:pStyle w:val="a3"/>
        <w:spacing w:line="322" w:lineRule="exact"/>
        <w:ind w:left="0"/>
        <w:rPr>
          <w:spacing w:val="-2"/>
        </w:rPr>
      </w:pPr>
    </w:p>
    <w:p w:rsidR="00B6697E" w:rsidRDefault="00B6697E" w:rsidP="00B6697E">
      <w:pPr>
        <w:pStyle w:val="a3"/>
        <w:spacing w:line="322" w:lineRule="exact"/>
        <w:ind w:left="0"/>
        <w:rPr>
          <w:spacing w:val="-2"/>
        </w:rPr>
      </w:pPr>
    </w:p>
    <w:p w:rsidR="00B6697E" w:rsidRDefault="00B6697E" w:rsidP="00B6697E">
      <w:pPr>
        <w:pStyle w:val="a3"/>
        <w:spacing w:line="322" w:lineRule="exact"/>
        <w:ind w:left="0"/>
        <w:rPr>
          <w:spacing w:val="-2"/>
        </w:rPr>
      </w:pPr>
    </w:p>
    <w:p w:rsidR="00B6697E" w:rsidRDefault="00B6697E" w:rsidP="00B6697E">
      <w:pPr>
        <w:pStyle w:val="a3"/>
        <w:spacing w:line="322" w:lineRule="exact"/>
        <w:ind w:left="0"/>
        <w:rPr>
          <w:spacing w:val="-2"/>
        </w:rPr>
      </w:pPr>
    </w:p>
    <w:p w:rsidR="00B6697E" w:rsidRDefault="00B6697E" w:rsidP="00B6697E">
      <w:pPr>
        <w:pStyle w:val="a3"/>
        <w:spacing w:line="322" w:lineRule="exact"/>
        <w:ind w:left="0"/>
        <w:rPr>
          <w:spacing w:val="-2"/>
        </w:rPr>
      </w:pPr>
    </w:p>
    <w:p w:rsidR="00B6697E" w:rsidRDefault="00B6697E" w:rsidP="00B6697E">
      <w:pPr>
        <w:pStyle w:val="a3"/>
        <w:spacing w:line="322" w:lineRule="exact"/>
        <w:ind w:left="0"/>
        <w:rPr>
          <w:spacing w:val="-2"/>
        </w:rPr>
      </w:pPr>
    </w:p>
    <w:p w:rsidR="00B6697E" w:rsidRDefault="00B6697E" w:rsidP="00B6697E">
      <w:pPr>
        <w:pStyle w:val="a3"/>
        <w:spacing w:line="322" w:lineRule="exact"/>
        <w:ind w:left="0"/>
        <w:rPr>
          <w:spacing w:val="-2"/>
        </w:rPr>
      </w:pPr>
    </w:p>
    <w:p w:rsidR="00B6697E" w:rsidRDefault="00B6697E" w:rsidP="00B6697E">
      <w:pPr>
        <w:pStyle w:val="a3"/>
        <w:spacing w:line="322" w:lineRule="exact"/>
        <w:ind w:left="0"/>
        <w:rPr>
          <w:spacing w:val="-2"/>
        </w:rPr>
      </w:pPr>
    </w:p>
    <w:p w:rsidR="00B6697E" w:rsidRDefault="00B6697E" w:rsidP="00B6697E">
      <w:pPr>
        <w:pStyle w:val="a3"/>
        <w:spacing w:line="322" w:lineRule="exact"/>
        <w:ind w:left="0"/>
        <w:rPr>
          <w:spacing w:val="-2"/>
        </w:rPr>
      </w:pPr>
    </w:p>
    <w:p w:rsidR="00B6697E" w:rsidRDefault="00B6697E" w:rsidP="00B6697E">
      <w:pPr>
        <w:pStyle w:val="a3"/>
        <w:spacing w:line="322" w:lineRule="exact"/>
        <w:ind w:left="0"/>
        <w:rPr>
          <w:spacing w:val="-2"/>
        </w:rPr>
      </w:pPr>
    </w:p>
    <w:p w:rsidR="00B6697E" w:rsidRDefault="00B6697E" w:rsidP="00B6697E">
      <w:pPr>
        <w:pStyle w:val="a3"/>
        <w:spacing w:line="322" w:lineRule="exact"/>
        <w:ind w:left="0"/>
        <w:rPr>
          <w:spacing w:val="-2"/>
        </w:rPr>
      </w:pPr>
    </w:p>
    <w:p w:rsidR="00B6697E" w:rsidRDefault="00B6697E" w:rsidP="00B6697E">
      <w:pPr>
        <w:pStyle w:val="a3"/>
        <w:spacing w:line="322" w:lineRule="exact"/>
        <w:ind w:left="0"/>
        <w:rPr>
          <w:spacing w:val="-2"/>
        </w:rPr>
      </w:pPr>
    </w:p>
    <w:p w:rsidR="00B6697E" w:rsidRDefault="00B6697E" w:rsidP="00B6697E">
      <w:pPr>
        <w:pStyle w:val="a3"/>
        <w:spacing w:line="322" w:lineRule="exact"/>
        <w:ind w:left="0"/>
      </w:pPr>
    </w:p>
    <w:sectPr w:rsidR="00B6697E">
      <w:pgSz w:w="16840" w:h="11910" w:orient="landscape"/>
      <w:pgMar w:top="480" w:right="425" w:bottom="280" w:left="425" w:header="720" w:footer="720" w:gutter="0"/>
      <w:cols w:num="2" w:space="720" w:equalWidth="0">
        <w:col w:w="4928" w:space="689"/>
        <w:col w:w="10373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47584"/>
    <w:rsid w:val="00047584"/>
    <w:rsid w:val="00B66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66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97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4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1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B6697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6697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473</Words>
  <Characters>2697</Characters>
  <Application>Microsoft Office Word</Application>
  <DocSecurity>0</DocSecurity>
  <Lines>22</Lines>
  <Paragraphs>6</Paragraphs>
  <ScaleCrop>false</ScaleCrop>
  <Company>Hewlett-Packard</Company>
  <LinksUpToDate>false</LinksUpToDate>
  <CharactersWithSpaces>3164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Таня</cp:lastModifiedBy>
  <cp:revision>3</cp:revision>
  <dcterms:created xsi:type="dcterms:W3CDTF">2025-02-12T17:16:00Z</dcterms:created>
  <dcterms:modified xsi:type="dcterms:W3CDTF">2025-03-09T09:15:00Z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2023-03-13T00:00:00Z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2025-02-12T00:00:00Z</vt:filetime>
  </property>
  <property fmtid="{D5CDD505-2E9C-101B-9397-08002B2CF9AE}" pid="5" name="Producer">
    <vt:lpwstr>Microsoft® Office Word 2007</vt:lpwstr>
  </property>
</Properties>
</file>