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  <w:r w:rsidRPr="009D2E3B">
        <w:rPr>
          <w:color w:val="0070C0"/>
          <w:sz w:val="36"/>
        </w:rPr>
        <w:t>ОТДЕЛ ОБРАЗОВАНИЯ</w:t>
      </w: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  <w:r w:rsidRPr="009D2E3B">
        <w:rPr>
          <w:color w:val="0070C0"/>
          <w:sz w:val="36"/>
        </w:rPr>
        <w:t>АДМИНИСТРАЦИИ</w:t>
      </w: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  <w:r w:rsidRPr="009D2E3B">
        <w:rPr>
          <w:color w:val="0070C0"/>
          <w:sz w:val="36"/>
        </w:rPr>
        <w:t>ЕГОРЛЫКСКОГО РАЙОНА</w:t>
      </w: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</w:p>
    <w:p w:rsidR="009D2E3B" w:rsidRPr="009D2E3B" w:rsidRDefault="009D2E3B" w:rsidP="009D2E3B">
      <w:pPr>
        <w:pStyle w:val="3"/>
        <w:rPr>
          <w:color w:val="0070C0"/>
          <w:sz w:val="36"/>
        </w:rPr>
      </w:pP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  <w:r w:rsidRPr="009D2E3B">
        <w:rPr>
          <w:color w:val="0070C0"/>
          <w:sz w:val="36"/>
        </w:rPr>
        <w:t>МЕТОДИЧЕСКОЕ ОБЪЕДИНЕНИЕ</w:t>
      </w:r>
    </w:p>
    <w:p w:rsidR="009D2E3B" w:rsidRPr="009D2E3B" w:rsidRDefault="009D2E3B" w:rsidP="009D2E3B">
      <w:pPr>
        <w:pStyle w:val="3"/>
        <w:jc w:val="center"/>
        <w:rPr>
          <w:color w:val="0070C0"/>
          <w:sz w:val="36"/>
        </w:rPr>
      </w:pPr>
      <w:r w:rsidRPr="009D2E3B">
        <w:rPr>
          <w:color w:val="0070C0"/>
          <w:sz w:val="36"/>
        </w:rPr>
        <w:t>РУКОВОДИТЕЛЕЙ И СТАРШИХ ВОСПИТАТЕЛЕЙ ДОШКОЛЬНЫХ УЧРЕЖДЕНИЙ НА ТЕМУ:</w:t>
      </w:r>
    </w:p>
    <w:p w:rsidR="009D2E3B" w:rsidRPr="009D2E3B" w:rsidRDefault="009D2E3B" w:rsidP="009D2E3B">
      <w:pPr>
        <w:tabs>
          <w:tab w:val="center" w:pos="4988"/>
        </w:tabs>
        <w:jc w:val="center"/>
        <w:rPr>
          <w:rFonts w:ascii="Times New Roman" w:hAnsi="Times New Roman"/>
          <w:b/>
          <w:color w:val="C00000"/>
          <w:sz w:val="44"/>
        </w:rPr>
      </w:pPr>
      <w:r w:rsidRPr="009D2E3B">
        <w:rPr>
          <w:rFonts w:ascii="Times New Roman" w:hAnsi="Times New Roman"/>
          <w:b/>
          <w:color w:val="C00000"/>
          <w:sz w:val="44"/>
        </w:rPr>
        <w:t>«Повышение профессиональной компетенции педагогов через разли</w:t>
      </w:r>
      <w:r w:rsidR="007724DF">
        <w:rPr>
          <w:rFonts w:ascii="Times New Roman" w:hAnsi="Times New Roman"/>
          <w:b/>
          <w:color w:val="C00000"/>
          <w:sz w:val="44"/>
        </w:rPr>
        <w:t>чные формы методической работы»</w:t>
      </w:r>
    </w:p>
    <w:p w:rsidR="009D2E3B" w:rsidRPr="009D2E3B" w:rsidRDefault="009D2E3B" w:rsidP="009D2E3B">
      <w:pPr>
        <w:rPr>
          <w:rFonts w:ascii="Times New Roman" w:hAnsi="Times New Roman"/>
          <w:color w:val="C00000"/>
          <w:sz w:val="52"/>
        </w:rPr>
      </w:pPr>
      <w:r w:rsidRPr="009D2E3B">
        <w:rPr>
          <w:rFonts w:ascii="Times New Roman" w:hAnsi="Times New Roman"/>
          <w:color w:val="C00000"/>
          <w:sz w:val="52"/>
        </w:rPr>
        <w:t xml:space="preserve">    </w:t>
      </w:r>
    </w:p>
    <w:p w:rsidR="009D2E3B" w:rsidRPr="009D2E3B" w:rsidRDefault="009D2E3B" w:rsidP="009D2E3B">
      <w:pPr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9D2E3B">
        <w:rPr>
          <w:rFonts w:ascii="Times New Roman" w:hAnsi="Times New Roman"/>
          <w:color w:val="C00000"/>
          <w:sz w:val="36"/>
          <w:szCs w:val="36"/>
        </w:rPr>
        <w:t>ДЕЛОВАЯ ИГРА:</w:t>
      </w:r>
      <w:r w:rsidRPr="009D2E3B">
        <w:rPr>
          <w:rFonts w:ascii="Times New Roman" w:hAnsi="Times New Roman"/>
          <w:color w:val="C00000"/>
          <w:sz w:val="44"/>
          <w:szCs w:val="44"/>
        </w:rPr>
        <w:t xml:space="preserve"> </w:t>
      </w:r>
      <w:r w:rsidRPr="009D2E3B">
        <w:rPr>
          <w:rFonts w:ascii="Times New Roman" w:hAnsi="Times New Roman"/>
          <w:b/>
          <w:color w:val="C00000"/>
          <w:sz w:val="44"/>
          <w:szCs w:val="44"/>
        </w:rPr>
        <w:t>«Имя тебе – педагог»</w:t>
      </w:r>
    </w:p>
    <w:p w:rsidR="009D2E3B" w:rsidRDefault="009D2E3B" w:rsidP="009D2E3B">
      <w:pPr>
        <w:pStyle w:val="3"/>
        <w:spacing w:after="0"/>
        <w:jc w:val="center"/>
        <w:rPr>
          <w:sz w:val="48"/>
          <w:szCs w:val="48"/>
        </w:rPr>
      </w:pPr>
    </w:p>
    <w:p w:rsidR="009D2E3B" w:rsidRPr="00EF2018" w:rsidRDefault="009D2E3B" w:rsidP="009D2E3B">
      <w:pPr>
        <w:pStyle w:val="3"/>
        <w:spacing w:after="0"/>
        <w:jc w:val="center"/>
        <w:rPr>
          <w:noProof/>
          <w:sz w:val="24"/>
          <w:szCs w:val="24"/>
        </w:rPr>
      </w:pPr>
    </w:p>
    <w:p w:rsidR="009D2E3B" w:rsidRPr="009D2E3B" w:rsidRDefault="009D2E3B" w:rsidP="009D2E3B">
      <w:pPr>
        <w:tabs>
          <w:tab w:val="left" w:pos="3291"/>
        </w:tabs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  <w:r w:rsidRPr="009D2E3B">
        <w:rPr>
          <w:rFonts w:ascii="Times New Roman" w:hAnsi="Times New Roman"/>
          <w:color w:val="0070C0"/>
          <w:sz w:val="28"/>
          <w:szCs w:val="28"/>
        </w:rPr>
        <w:t xml:space="preserve">Подготовил </w:t>
      </w:r>
    </w:p>
    <w:p w:rsidR="009D2E3B" w:rsidRPr="009D2E3B" w:rsidRDefault="009D2E3B" w:rsidP="009D2E3B">
      <w:pPr>
        <w:tabs>
          <w:tab w:val="left" w:pos="3291"/>
        </w:tabs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  <w:r w:rsidRPr="009D2E3B">
        <w:rPr>
          <w:rFonts w:ascii="Times New Roman" w:hAnsi="Times New Roman"/>
          <w:color w:val="0070C0"/>
          <w:sz w:val="28"/>
          <w:szCs w:val="28"/>
        </w:rPr>
        <w:t>ст. воспитатель</w:t>
      </w:r>
    </w:p>
    <w:p w:rsidR="009D2E3B" w:rsidRPr="009D2E3B" w:rsidRDefault="009D2E3B" w:rsidP="009D2E3B">
      <w:pPr>
        <w:tabs>
          <w:tab w:val="left" w:pos="3291"/>
        </w:tabs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  <w:r w:rsidRPr="009D2E3B">
        <w:rPr>
          <w:rFonts w:ascii="Times New Roman" w:hAnsi="Times New Roman"/>
          <w:color w:val="0070C0"/>
          <w:sz w:val="28"/>
          <w:szCs w:val="28"/>
        </w:rPr>
        <w:t>МБДОУ № 8«Звёздочка»</w:t>
      </w:r>
    </w:p>
    <w:p w:rsidR="009D2E3B" w:rsidRPr="009D2E3B" w:rsidRDefault="009D2E3B" w:rsidP="009D2E3B">
      <w:pPr>
        <w:tabs>
          <w:tab w:val="left" w:pos="3291"/>
        </w:tabs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  <w:r w:rsidRPr="009D2E3B">
        <w:rPr>
          <w:rFonts w:ascii="Times New Roman" w:hAnsi="Times New Roman"/>
          <w:color w:val="0070C0"/>
          <w:sz w:val="28"/>
          <w:szCs w:val="28"/>
        </w:rPr>
        <w:t>Н.С. Худякова</w:t>
      </w: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9D2E3B" w:rsidRPr="009D2E3B" w:rsidRDefault="009D2E3B" w:rsidP="009D2E3B">
      <w:pPr>
        <w:rPr>
          <w:color w:val="0070C0"/>
          <w:sz w:val="28"/>
          <w:szCs w:val="28"/>
        </w:rPr>
      </w:pPr>
    </w:p>
    <w:p w:rsidR="001E313F" w:rsidRDefault="001E313F" w:rsidP="009D2E3B">
      <w:pPr>
        <w:tabs>
          <w:tab w:val="left" w:pos="4058"/>
        </w:tabs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E005A" w:rsidRPr="009D2E3B" w:rsidRDefault="009D2E3B" w:rsidP="009D2E3B">
      <w:pPr>
        <w:tabs>
          <w:tab w:val="left" w:pos="4058"/>
        </w:tabs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9D2E3B">
        <w:rPr>
          <w:rFonts w:ascii="Times New Roman" w:hAnsi="Times New Roman"/>
          <w:color w:val="0070C0"/>
          <w:sz w:val="28"/>
          <w:szCs w:val="28"/>
        </w:rPr>
        <w:t>ст. Егорлыкская</w:t>
      </w:r>
    </w:p>
    <w:p w:rsidR="002E005A" w:rsidRDefault="009D2E3B" w:rsidP="002E005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E005A">
        <w:rPr>
          <w:rFonts w:ascii="Times New Roman" w:hAnsi="Times New Roman"/>
          <w:sz w:val="28"/>
          <w:szCs w:val="28"/>
        </w:rPr>
        <w:t>Надо предпочесть того педагога, который</w:t>
      </w:r>
    </w:p>
    <w:p w:rsidR="002E005A" w:rsidRDefault="002E005A" w:rsidP="002E005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новыми путями. Каждое слово его,</w:t>
      </w:r>
    </w:p>
    <w:p w:rsidR="002E005A" w:rsidRDefault="002E005A" w:rsidP="002E005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поступок его несет на себе печать</w:t>
      </w:r>
    </w:p>
    <w:p w:rsidR="002E005A" w:rsidRDefault="002E005A" w:rsidP="002E005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незабываемой новизны</w:t>
      </w:r>
      <w:r w:rsidR="009D2E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E005A" w:rsidRDefault="002E005A" w:rsidP="002E005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 Выготский</w:t>
      </w:r>
    </w:p>
    <w:p w:rsidR="00B74DC1" w:rsidRPr="00B74DC1" w:rsidRDefault="00B74DC1" w:rsidP="009D2E3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C1" w:rsidRPr="009D2E3B" w:rsidRDefault="00B74DC1" w:rsidP="00B74D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2E3B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B74DC1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DC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умений свободно ориентироваться в обсуждаемой проблеме;</w:t>
      </w:r>
    </w:p>
    <w:p w:rsidR="00B74DC1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DC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умения вести диалог; </w:t>
      </w:r>
    </w:p>
    <w:p w:rsidR="00B74DC1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DC1">
        <w:rPr>
          <w:rFonts w:ascii="Times New Roman" w:hAnsi="Times New Roman"/>
          <w:bCs/>
          <w:iCs/>
          <w:sz w:val="28"/>
          <w:szCs w:val="28"/>
        </w:rPr>
        <w:t>формирование педагогического мышления;</w:t>
      </w:r>
      <w:r w:rsidRPr="00B74DC1">
        <w:rPr>
          <w:rFonts w:ascii="Times New Roman" w:hAnsi="Times New Roman"/>
          <w:sz w:val="28"/>
          <w:szCs w:val="28"/>
        </w:rPr>
        <w:t xml:space="preserve"> </w:t>
      </w:r>
    </w:p>
    <w:p w:rsidR="00B74DC1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DC1">
        <w:rPr>
          <w:rFonts w:ascii="Times New Roman" w:hAnsi="Times New Roman"/>
          <w:sz w:val="28"/>
          <w:szCs w:val="28"/>
        </w:rPr>
        <w:t>развитие фантазии и творчества;</w:t>
      </w:r>
    </w:p>
    <w:p w:rsidR="00B74DC1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DC1">
        <w:rPr>
          <w:rFonts w:ascii="Times New Roman" w:hAnsi="Times New Roman"/>
          <w:sz w:val="28"/>
          <w:szCs w:val="28"/>
        </w:rPr>
        <w:t>стимулирование  желания</w:t>
      </w:r>
      <w:proofErr w:type="gramEnd"/>
      <w:r w:rsidRPr="00B74DC1">
        <w:rPr>
          <w:rFonts w:ascii="Times New Roman" w:hAnsi="Times New Roman"/>
          <w:sz w:val="28"/>
          <w:szCs w:val="28"/>
        </w:rPr>
        <w:t xml:space="preserve"> проявлять инициативу;</w:t>
      </w:r>
      <w:r w:rsidR="002E005A" w:rsidRPr="00B74DC1">
        <w:rPr>
          <w:rFonts w:ascii="Times New Roman" w:hAnsi="Times New Roman"/>
          <w:sz w:val="28"/>
          <w:szCs w:val="28"/>
        </w:rPr>
        <w:t xml:space="preserve"> </w:t>
      </w:r>
    </w:p>
    <w:p w:rsidR="002E005A" w:rsidRPr="00B74DC1" w:rsidRDefault="00B74DC1" w:rsidP="00B74DC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4DC1">
        <w:rPr>
          <w:rFonts w:ascii="Times New Roman" w:hAnsi="Times New Roman"/>
          <w:sz w:val="28"/>
          <w:szCs w:val="28"/>
        </w:rPr>
        <w:t>закрепление навыков</w:t>
      </w:r>
      <w:r w:rsidR="002E005A" w:rsidRPr="00B74DC1">
        <w:rPr>
          <w:rFonts w:ascii="Times New Roman" w:hAnsi="Times New Roman"/>
          <w:sz w:val="28"/>
          <w:szCs w:val="28"/>
        </w:rPr>
        <w:t xml:space="preserve"> работы в различных объединениях.</w:t>
      </w:r>
    </w:p>
    <w:p w:rsidR="009D2E3B" w:rsidRDefault="009D2E3B" w:rsidP="009D2E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2E3B" w:rsidRDefault="009D2E3B" w:rsidP="009D2E3B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D2E3B">
        <w:rPr>
          <w:rFonts w:ascii="Times New Roman" w:hAnsi="Times New Roman"/>
          <w:sz w:val="28"/>
          <w:szCs w:val="28"/>
          <w:u w:val="single"/>
        </w:rPr>
        <w:t>Содержание:</w:t>
      </w:r>
    </w:p>
    <w:p w:rsidR="009D2E3B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3EC9">
        <w:rPr>
          <w:rFonts w:ascii="Times New Roman" w:hAnsi="Times New Roman"/>
          <w:sz w:val="28"/>
          <w:szCs w:val="28"/>
        </w:rPr>
        <w:t>«Сложи картинку»</w:t>
      </w:r>
    </w:p>
    <w:p w:rsidR="002C3EC9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«Эрудит»</w:t>
      </w:r>
    </w:p>
    <w:p w:rsidR="002C3EC9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«Раздумье»</w:t>
      </w:r>
      <w:bookmarkStart w:id="0" w:name="_GoBack"/>
      <w:bookmarkEnd w:id="0"/>
    </w:p>
    <w:p w:rsidR="002C3EC9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«Слабое звено»</w:t>
      </w:r>
    </w:p>
    <w:p w:rsidR="002C3EC9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«У меня проблема!»</w:t>
      </w:r>
    </w:p>
    <w:p w:rsidR="002C3EC9" w:rsidRPr="002C3EC9" w:rsidRDefault="002C3EC9" w:rsidP="002C3E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«Объявление»</w:t>
      </w:r>
    </w:p>
    <w:p w:rsidR="009D2E3B" w:rsidRPr="009D2E3B" w:rsidRDefault="009D2E3B" w:rsidP="009D2E3B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D2E3B" w:rsidRPr="00B74DC1" w:rsidRDefault="009D2E3B" w:rsidP="009D2E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005A" w:rsidRPr="006801B4" w:rsidRDefault="00064BF2" w:rsidP="00B74D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01B4">
        <w:rPr>
          <w:rFonts w:ascii="Times New Roman" w:hAnsi="Times New Roman"/>
          <w:sz w:val="28"/>
          <w:szCs w:val="28"/>
          <w:u w:val="single"/>
        </w:rPr>
        <w:t>Вступительное слово:</w:t>
      </w:r>
    </w:p>
    <w:p w:rsidR="002C3EC9" w:rsidRPr="006801B4" w:rsidRDefault="006801B4" w:rsidP="00680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01B4">
        <w:rPr>
          <w:rFonts w:ascii="Times New Roman" w:hAnsi="Times New Roman"/>
          <w:sz w:val="28"/>
          <w:szCs w:val="28"/>
        </w:rPr>
        <w:t>В разных словарях даётся разное объяснение словосочетанию «Деловая игра», вот некоторые из них:</w:t>
      </w:r>
    </w:p>
    <w:p w:rsidR="002C3EC9" w:rsidRDefault="002C3EC9" w:rsidP="002C3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EC9">
        <w:rPr>
          <w:rFonts w:ascii="Times New Roman" w:hAnsi="Times New Roman"/>
          <w:color w:val="FF0000"/>
          <w:sz w:val="28"/>
          <w:szCs w:val="28"/>
        </w:rPr>
        <w:t xml:space="preserve">Деловая игра </w:t>
      </w:r>
      <w:r w:rsidRPr="002C3EC9">
        <w:rPr>
          <w:rFonts w:ascii="Times New Roman" w:hAnsi="Times New Roman"/>
          <w:sz w:val="28"/>
          <w:szCs w:val="28"/>
        </w:rPr>
        <w:t xml:space="preserve">— </w:t>
      </w:r>
      <w:r w:rsidRPr="006801B4">
        <w:rPr>
          <w:rFonts w:ascii="Times New Roman" w:hAnsi="Times New Roman"/>
          <w:b/>
          <w:sz w:val="28"/>
          <w:szCs w:val="28"/>
        </w:rPr>
        <w:t>особая форма</w:t>
      </w:r>
      <w:r w:rsidRPr="002C3EC9">
        <w:rPr>
          <w:rFonts w:ascii="Times New Roman" w:hAnsi="Times New Roman"/>
          <w:sz w:val="28"/>
          <w:szCs w:val="28"/>
        </w:rPr>
        <w:t xml:space="preserve"> обучения взрослых. Являясь не совсем обычным видом обучения, деловые игры имеют ряд преимуществ перед курсами и семинарами (хотя следует отметить, что они не могут рассматриваться как аналогичные друг другу виды обучения, они скорее дополняют друг друга). </w:t>
      </w:r>
    </w:p>
    <w:p w:rsidR="002C3EC9" w:rsidRPr="002C3EC9" w:rsidRDefault="002C3EC9" w:rsidP="002C3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EC9">
        <w:rPr>
          <w:rFonts w:ascii="Times New Roman" w:hAnsi="Times New Roman"/>
          <w:color w:val="FF0000"/>
          <w:sz w:val="28"/>
          <w:szCs w:val="28"/>
        </w:rPr>
        <w:t xml:space="preserve">Деловая </w:t>
      </w:r>
      <w:proofErr w:type="gramStart"/>
      <w:r w:rsidRPr="002C3EC9">
        <w:rPr>
          <w:rFonts w:ascii="Times New Roman" w:hAnsi="Times New Roman"/>
          <w:color w:val="FF0000"/>
          <w:sz w:val="28"/>
          <w:szCs w:val="28"/>
        </w:rPr>
        <w:t xml:space="preserve">игра  </w:t>
      </w:r>
      <w:r w:rsidR="006801B4">
        <w:rPr>
          <w:rFonts w:ascii="Times New Roman" w:hAnsi="Times New Roman"/>
          <w:sz w:val="28"/>
          <w:szCs w:val="28"/>
        </w:rPr>
        <w:t>-</w:t>
      </w:r>
      <w:proofErr w:type="gramEnd"/>
      <w:r w:rsidR="006801B4">
        <w:rPr>
          <w:rFonts w:ascii="Times New Roman" w:hAnsi="Times New Roman"/>
          <w:sz w:val="28"/>
          <w:szCs w:val="28"/>
        </w:rPr>
        <w:t xml:space="preserve"> </w:t>
      </w:r>
      <w:r w:rsidR="006801B4" w:rsidRPr="006801B4">
        <w:rPr>
          <w:rFonts w:ascii="Times New Roman" w:hAnsi="Times New Roman"/>
          <w:b/>
          <w:sz w:val="28"/>
          <w:szCs w:val="28"/>
        </w:rPr>
        <w:t>способ</w:t>
      </w:r>
      <w:r w:rsidR="006801B4">
        <w:rPr>
          <w:rFonts w:ascii="Times New Roman" w:hAnsi="Times New Roman"/>
          <w:sz w:val="28"/>
          <w:szCs w:val="28"/>
        </w:rPr>
        <w:t xml:space="preserve"> с</w:t>
      </w:r>
      <w:r w:rsidRPr="002C3EC9">
        <w:rPr>
          <w:rFonts w:ascii="Times New Roman" w:hAnsi="Times New Roman"/>
          <w:sz w:val="28"/>
          <w:szCs w:val="28"/>
        </w:rPr>
        <w:t>моделир</w:t>
      </w:r>
      <w:r>
        <w:rPr>
          <w:rFonts w:ascii="Times New Roman" w:hAnsi="Times New Roman"/>
          <w:sz w:val="28"/>
          <w:szCs w:val="28"/>
        </w:rPr>
        <w:t>овать</w:t>
      </w:r>
      <w:r w:rsidR="006801B4">
        <w:rPr>
          <w:rFonts w:ascii="Times New Roman" w:hAnsi="Times New Roman"/>
          <w:sz w:val="28"/>
          <w:szCs w:val="28"/>
        </w:rPr>
        <w:t xml:space="preserve">, </w:t>
      </w:r>
      <w:r w:rsidR="006801B4" w:rsidRPr="002C3EC9">
        <w:rPr>
          <w:rFonts w:ascii="Times New Roman" w:hAnsi="Times New Roman"/>
          <w:sz w:val="28"/>
          <w:szCs w:val="28"/>
        </w:rPr>
        <w:t>«обыграть»</w:t>
      </w:r>
      <w:r w:rsidR="006801B4">
        <w:rPr>
          <w:rFonts w:ascii="Times New Roman" w:hAnsi="Times New Roman"/>
          <w:sz w:val="28"/>
          <w:szCs w:val="28"/>
        </w:rPr>
        <w:t>,</w:t>
      </w:r>
      <w:r w:rsidR="006801B4" w:rsidRPr="002C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типичные </w:t>
      </w:r>
      <w:r w:rsidRPr="002C3EC9">
        <w:rPr>
          <w:rFonts w:ascii="Times New Roman" w:hAnsi="Times New Roman"/>
          <w:sz w:val="28"/>
          <w:szCs w:val="28"/>
        </w:rPr>
        <w:t>ситуации, в ходе которых ее участники коллективно ищут оптимальные решения, используя теоретические знания и собственный практический опыт.</w:t>
      </w:r>
    </w:p>
    <w:p w:rsidR="002C3EC9" w:rsidRPr="006801B4" w:rsidRDefault="002C3EC9" w:rsidP="002C3E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C3EC9">
        <w:rPr>
          <w:rFonts w:ascii="Times New Roman" w:hAnsi="Times New Roman"/>
          <w:color w:val="FF0000"/>
          <w:sz w:val="28"/>
          <w:szCs w:val="28"/>
        </w:rPr>
        <w:t xml:space="preserve">Деловая игра </w:t>
      </w:r>
      <w:r w:rsidR="006801B4">
        <w:rPr>
          <w:rFonts w:ascii="Times New Roman" w:hAnsi="Times New Roman"/>
          <w:sz w:val="28"/>
          <w:szCs w:val="28"/>
        </w:rPr>
        <w:t xml:space="preserve">—  </w:t>
      </w:r>
      <w:r w:rsidR="006801B4" w:rsidRPr="006801B4">
        <w:rPr>
          <w:rFonts w:ascii="Times New Roman" w:hAnsi="Times New Roman"/>
          <w:b/>
          <w:sz w:val="28"/>
          <w:szCs w:val="28"/>
        </w:rPr>
        <w:t xml:space="preserve">метод </w:t>
      </w:r>
      <w:r w:rsidR="006801B4">
        <w:rPr>
          <w:rFonts w:ascii="Times New Roman" w:hAnsi="Times New Roman"/>
          <w:sz w:val="28"/>
          <w:szCs w:val="28"/>
        </w:rPr>
        <w:t>развития необходимых</w:t>
      </w:r>
      <w:r w:rsidR="006801B4" w:rsidRPr="002C3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1B4">
        <w:rPr>
          <w:rFonts w:ascii="Times New Roman" w:hAnsi="Times New Roman"/>
          <w:sz w:val="28"/>
          <w:szCs w:val="28"/>
        </w:rPr>
        <w:t>коммуникативных  навыков</w:t>
      </w:r>
      <w:proofErr w:type="gramEnd"/>
      <w:r w:rsidR="006801B4">
        <w:rPr>
          <w:rFonts w:ascii="Times New Roman" w:hAnsi="Times New Roman"/>
          <w:sz w:val="28"/>
          <w:szCs w:val="28"/>
        </w:rPr>
        <w:t xml:space="preserve"> и  деловых</w:t>
      </w:r>
      <w:r w:rsidRPr="002C3EC9">
        <w:rPr>
          <w:rFonts w:ascii="Times New Roman" w:hAnsi="Times New Roman"/>
          <w:sz w:val="28"/>
          <w:szCs w:val="28"/>
        </w:rPr>
        <w:t xml:space="preserve"> качества!</w:t>
      </w:r>
      <w:r w:rsidRPr="002C3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E005A" w:rsidRPr="006801B4" w:rsidRDefault="006801B4" w:rsidP="002C3EC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3EC9" w:rsidRPr="006801B4">
        <w:rPr>
          <w:rFonts w:ascii="Times New Roman" w:hAnsi="Times New Roman"/>
          <w:sz w:val="28"/>
          <w:szCs w:val="28"/>
        </w:rPr>
        <w:t xml:space="preserve">Следуя словам великого Сенеки, сегодня мы и будем </w:t>
      </w:r>
      <w:r w:rsidRPr="006801B4">
        <w:rPr>
          <w:rFonts w:ascii="Times New Roman" w:hAnsi="Times New Roman"/>
          <w:sz w:val="28"/>
          <w:szCs w:val="28"/>
        </w:rPr>
        <w:t xml:space="preserve">«узнавать </w:t>
      </w:r>
      <w:proofErr w:type="gramStart"/>
      <w:r w:rsidRPr="006801B4">
        <w:rPr>
          <w:rFonts w:ascii="Times New Roman" w:hAnsi="Times New Roman"/>
          <w:sz w:val="28"/>
          <w:szCs w:val="28"/>
        </w:rPr>
        <w:t xml:space="preserve">свои </w:t>
      </w:r>
      <w:r w:rsidR="002E005A" w:rsidRPr="006801B4">
        <w:rPr>
          <w:rFonts w:ascii="Times New Roman" w:hAnsi="Times New Roman"/>
          <w:sz w:val="28"/>
          <w:szCs w:val="28"/>
        </w:rPr>
        <w:t xml:space="preserve"> способно</w:t>
      </w:r>
      <w:r w:rsidRPr="006801B4">
        <w:rPr>
          <w:rFonts w:ascii="Times New Roman" w:hAnsi="Times New Roman"/>
          <w:sz w:val="28"/>
          <w:szCs w:val="28"/>
        </w:rPr>
        <w:t>сти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801B4">
        <w:rPr>
          <w:rFonts w:ascii="Times New Roman" w:hAnsi="Times New Roman"/>
          <w:sz w:val="28"/>
          <w:szCs w:val="28"/>
        </w:rPr>
        <w:t xml:space="preserve"> </w:t>
      </w:r>
      <w:r w:rsidR="002E005A" w:rsidRPr="006801B4">
        <w:rPr>
          <w:rFonts w:ascii="Times New Roman" w:hAnsi="Times New Roman"/>
          <w:sz w:val="28"/>
          <w:szCs w:val="28"/>
        </w:rPr>
        <w:t xml:space="preserve"> поп</w:t>
      </w:r>
      <w:r w:rsidRPr="006801B4">
        <w:rPr>
          <w:rFonts w:ascii="Times New Roman" w:hAnsi="Times New Roman"/>
          <w:sz w:val="28"/>
          <w:szCs w:val="28"/>
        </w:rPr>
        <w:t xml:space="preserve">ытавшись применить их на деле». </w:t>
      </w:r>
    </w:p>
    <w:p w:rsidR="00DC434C" w:rsidRPr="00BB4680" w:rsidRDefault="00DC434C" w:rsidP="006801B4">
      <w:pPr>
        <w:pStyle w:val="a3"/>
        <w:spacing w:before="0" w:beforeAutospacing="0" w:after="0" w:afterAutospacing="0"/>
        <w:rPr>
          <w:rFonts w:ascii="Palatino Linotype" w:hAnsi="Palatino Linotype"/>
          <w:b/>
          <w:sz w:val="28"/>
          <w:szCs w:val="28"/>
        </w:rPr>
      </w:pPr>
    </w:p>
    <w:p w:rsidR="00DC434C" w:rsidRDefault="00DC434C" w:rsidP="005E4D0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«Сложи картинку»</w:t>
      </w:r>
      <w:r w:rsidR="005E4D0F" w:rsidRPr="00730EC7">
        <w:rPr>
          <w:b/>
          <w:bCs/>
          <w:sz w:val="28"/>
          <w:szCs w:val="28"/>
        </w:rPr>
        <w:t xml:space="preserve"> </w:t>
      </w:r>
    </w:p>
    <w:p w:rsidR="005E4D0F" w:rsidRPr="00730EC7" w:rsidRDefault="005E4D0F" w:rsidP="005E4D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0EC7">
        <w:rPr>
          <w:sz w:val="28"/>
          <w:szCs w:val="28"/>
        </w:rPr>
        <w:t xml:space="preserve">Все участники получают по одной карточке с фрагментом изображения </w:t>
      </w:r>
      <w:r w:rsidR="00DC434C">
        <w:rPr>
          <w:sz w:val="28"/>
          <w:szCs w:val="28"/>
        </w:rPr>
        <w:t xml:space="preserve">(девочки-мальчика). </w:t>
      </w:r>
      <w:r w:rsidRPr="00730EC7">
        <w:rPr>
          <w:sz w:val="28"/>
          <w:szCs w:val="28"/>
        </w:rPr>
        <w:t>Задача педагогов — сложить изображение. Таким образом</w:t>
      </w:r>
      <w:r w:rsidR="00DC434C">
        <w:rPr>
          <w:sz w:val="28"/>
          <w:szCs w:val="28"/>
        </w:rPr>
        <w:t>,</w:t>
      </w:r>
      <w:r w:rsidRPr="00730EC7">
        <w:rPr>
          <w:sz w:val="28"/>
          <w:szCs w:val="28"/>
        </w:rPr>
        <w:t xml:space="preserve"> образуются две команды. Ведущий даёт целевую установку для проведения деловой игры: </w:t>
      </w:r>
    </w:p>
    <w:p w:rsidR="005E4D0F" w:rsidRPr="00730EC7" w:rsidRDefault="005E4D0F" w:rsidP="005E4D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0EC7">
        <w:rPr>
          <w:sz w:val="28"/>
          <w:szCs w:val="28"/>
        </w:rPr>
        <w:lastRenderedPageBreak/>
        <w:t xml:space="preserve">- каждая команда проходит все этапы игры по намеченному маршруту; </w:t>
      </w:r>
    </w:p>
    <w:p w:rsidR="005E4D0F" w:rsidRPr="00730EC7" w:rsidRDefault="005E4D0F" w:rsidP="005E4D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0EC7">
        <w:rPr>
          <w:sz w:val="28"/>
          <w:szCs w:val="28"/>
        </w:rPr>
        <w:t xml:space="preserve">- с результатами выполнения заданий предлагаемых на </w:t>
      </w:r>
      <w:proofErr w:type="gramStart"/>
      <w:r w:rsidRPr="00730EC7">
        <w:rPr>
          <w:sz w:val="28"/>
          <w:szCs w:val="28"/>
        </w:rPr>
        <w:t>этапах  знакомятся</w:t>
      </w:r>
      <w:proofErr w:type="gramEnd"/>
      <w:r w:rsidRPr="00730EC7">
        <w:rPr>
          <w:sz w:val="28"/>
          <w:szCs w:val="28"/>
        </w:rPr>
        <w:t xml:space="preserve"> все участники;</w:t>
      </w:r>
    </w:p>
    <w:p w:rsidR="00730EC7" w:rsidRDefault="005E4D0F" w:rsidP="00DC434C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730EC7">
        <w:rPr>
          <w:rFonts w:ascii="Times New Roman" w:hAnsi="Times New Roman"/>
          <w:sz w:val="28"/>
          <w:szCs w:val="28"/>
        </w:rPr>
        <w:t>- результаты выполнения заданий оцениваются по пятибалльной системе. Побеждает команда, набравшая</w:t>
      </w:r>
      <w:r w:rsidRPr="00BB4680">
        <w:rPr>
          <w:rFonts w:ascii="Palatino Linotype" w:hAnsi="Palatino Linotype"/>
          <w:sz w:val="28"/>
          <w:szCs w:val="28"/>
        </w:rPr>
        <w:t xml:space="preserve"> большее количество баллов </w:t>
      </w:r>
    </w:p>
    <w:p w:rsidR="006646C3" w:rsidRDefault="006646C3" w:rsidP="006646C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E4D0F" w:rsidRPr="00DC434C" w:rsidRDefault="006646C3" w:rsidP="00DC4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434C">
        <w:rPr>
          <w:b/>
          <w:sz w:val="28"/>
          <w:szCs w:val="28"/>
        </w:rPr>
        <w:t xml:space="preserve"> </w:t>
      </w:r>
      <w:r w:rsidR="005E4D0F" w:rsidRPr="00DC434C">
        <w:rPr>
          <w:b/>
          <w:sz w:val="28"/>
          <w:szCs w:val="28"/>
        </w:rPr>
        <w:t>«Эрудит»</w:t>
      </w:r>
      <w:r w:rsidR="005E4D0F" w:rsidRPr="00DC434C">
        <w:rPr>
          <w:sz w:val="28"/>
          <w:szCs w:val="28"/>
        </w:rPr>
        <w:t xml:space="preserve"> </w:t>
      </w:r>
    </w:p>
    <w:p w:rsidR="005E4D0F" w:rsidRPr="00DC434C" w:rsidRDefault="00DC434C" w:rsidP="00DC43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434C">
        <w:rPr>
          <w:sz w:val="28"/>
          <w:szCs w:val="28"/>
        </w:rPr>
        <w:t>Каждой команде задаётся вопрос.</w:t>
      </w:r>
      <w:r w:rsidR="005E4D0F" w:rsidRPr="00DC434C">
        <w:rPr>
          <w:sz w:val="28"/>
          <w:szCs w:val="28"/>
        </w:rPr>
        <w:tab/>
        <w:t>Оценива</w:t>
      </w:r>
      <w:r w:rsidRPr="00DC434C">
        <w:rPr>
          <w:sz w:val="28"/>
          <w:szCs w:val="28"/>
        </w:rPr>
        <w:t>ется правильность и количество вопросов.</w:t>
      </w:r>
      <w:r w:rsidR="006646C3">
        <w:rPr>
          <w:sz w:val="28"/>
          <w:szCs w:val="28"/>
        </w:rPr>
        <w:t xml:space="preserve"> </w:t>
      </w:r>
      <w:r w:rsidR="009D2E3B">
        <w:rPr>
          <w:sz w:val="28"/>
          <w:szCs w:val="28"/>
        </w:rPr>
        <w:t>За каждый ответ – один бал (фишку)</w:t>
      </w:r>
    </w:p>
    <w:p w:rsidR="00441797" w:rsidRPr="00DC434C" w:rsidRDefault="00DC434C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Средство общения</w:t>
      </w:r>
      <w:r w:rsidR="00441797" w:rsidRPr="00DC434C">
        <w:rPr>
          <w:rFonts w:ascii="Times New Roman" w:hAnsi="Times New Roman"/>
          <w:sz w:val="28"/>
          <w:szCs w:val="28"/>
        </w:rPr>
        <w:t xml:space="preserve"> (Язык)</w:t>
      </w:r>
    </w:p>
    <w:p w:rsidR="00441797" w:rsidRPr="00DC434C" w:rsidRDefault="00DC434C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Партнер в диалоге</w:t>
      </w:r>
      <w:r w:rsidR="00441797" w:rsidRPr="00DC434C">
        <w:rPr>
          <w:rFonts w:ascii="Times New Roman" w:hAnsi="Times New Roman"/>
          <w:sz w:val="28"/>
          <w:szCs w:val="28"/>
        </w:rPr>
        <w:t xml:space="preserve"> (Собеседник)</w:t>
      </w:r>
    </w:p>
    <w:p w:rsidR="00441797" w:rsidRPr="00DC434C" w:rsidRDefault="009D2E3B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«креативность»? </w:t>
      </w:r>
      <w:r w:rsidR="00441797" w:rsidRPr="00DC434C">
        <w:rPr>
          <w:rFonts w:ascii="Times New Roman" w:hAnsi="Times New Roman"/>
          <w:sz w:val="28"/>
          <w:szCs w:val="28"/>
        </w:rPr>
        <w:t>(Творческ</w:t>
      </w:r>
      <w:r>
        <w:rPr>
          <w:rFonts w:ascii="Times New Roman" w:hAnsi="Times New Roman"/>
          <w:sz w:val="28"/>
          <w:szCs w:val="28"/>
        </w:rPr>
        <w:t>ость</w:t>
      </w:r>
      <w:r w:rsidR="00441797" w:rsidRPr="00DC434C">
        <w:rPr>
          <w:rFonts w:ascii="Times New Roman" w:hAnsi="Times New Roman"/>
          <w:sz w:val="28"/>
          <w:szCs w:val="28"/>
        </w:rPr>
        <w:t>)</w:t>
      </w:r>
    </w:p>
    <w:p w:rsidR="00441797" w:rsidRPr="00DC434C" w:rsidRDefault="00441797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Что такое «психология»? (Наука о душе)</w:t>
      </w:r>
    </w:p>
    <w:p w:rsidR="00441797" w:rsidRPr="00DC434C" w:rsidRDefault="00DC434C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Речь одного человека</w:t>
      </w:r>
      <w:r w:rsidR="00441797" w:rsidRPr="00DC434C">
        <w:rPr>
          <w:rFonts w:ascii="Times New Roman" w:hAnsi="Times New Roman"/>
          <w:sz w:val="28"/>
          <w:szCs w:val="28"/>
        </w:rPr>
        <w:t xml:space="preserve"> (Монолог)</w:t>
      </w:r>
    </w:p>
    <w:p w:rsidR="00441797" w:rsidRPr="00DC434C" w:rsidRDefault="00DC434C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Свободное от работы время</w:t>
      </w:r>
      <w:r w:rsidR="00441797" w:rsidRPr="00DC434C">
        <w:rPr>
          <w:rFonts w:ascii="Times New Roman" w:hAnsi="Times New Roman"/>
          <w:sz w:val="28"/>
          <w:szCs w:val="28"/>
        </w:rPr>
        <w:t xml:space="preserve"> (Досуг)</w:t>
      </w:r>
    </w:p>
    <w:p w:rsidR="00441797" w:rsidRPr="00DC434C" w:rsidRDefault="00441797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Способность мыслить и действовать</w:t>
      </w:r>
      <w:r w:rsidR="00DC434C" w:rsidRPr="00DC434C">
        <w:rPr>
          <w:rFonts w:ascii="Times New Roman" w:hAnsi="Times New Roman"/>
          <w:sz w:val="28"/>
          <w:szCs w:val="28"/>
        </w:rPr>
        <w:t xml:space="preserve"> самостоятельно </w:t>
      </w:r>
      <w:r w:rsidRPr="00DC434C">
        <w:rPr>
          <w:rFonts w:ascii="Times New Roman" w:hAnsi="Times New Roman"/>
          <w:sz w:val="28"/>
          <w:szCs w:val="28"/>
        </w:rPr>
        <w:t>(Самостоятельность)</w:t>
      </w:r>
    </w:p>
    <w:p w:rsidR="00441797" w:rsidRPr="00DC434C" w:rsidRDefault="00441797" w:rsidP="00DC434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Привык</w:t>
      </w:r>
      <w:r w:rsidR="00DC434C" w:rsidRPr="00DC434C">
        <w:rPr>
          <w:rFonts w:ascii="Times New Roman" w:hAnsi="Times New Roman"/>
          <w:sz w:val="28"/>
          <w:szCs w:val="28"/>
        </w:rPr>
        <w:t>ание организма к новым условиям</w:t>
      </w:r>
      <w:r w:rsidRPr="00DC434C">
        <w:rPr>
          <w:rFonts w:ascii="Times New Roman" w:hAnsi="Times New Roman"/>
          <w:sz w:val="28"/>
          <w:szCs w:val="28"/>
        </w:rPr>
        <w:t xml:space="preserve"> (Адаптация)</w:t>
      </w:r>
    </w:p>
    <w:p w:rsidR="006646C3" w:rsidRDefault="006646C3" w:rsidP="006646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BF2" w:rsidRPr="006646C3" w:rsidRDefault="00064BF2" w:rsidP="00064BF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«Раздумье»</w:t>
      </w:r>
      <w:r w:rsidRPr="00BB4680">
        <w:rPr>
          <w:rFonts w:ascii="Palatino Linotype" w:hAnsi="Palatino Linotype"/>
          <w:b/>
          <w:sz w:val="28"/>
          <w:szCs w:val="28"/>
        </w:rPr>
        <w:t xml:space="preserve"> </w:t>
      </w:r>
      <w:r w:rsidRPr="00BB4680">
        <w:rPr>
          <w:rFonts w:ascii="Palatino Linotype" w:hAnsi="Palatino Linotype"/>
          <w:b/>
          <w:sz w:val="28"/>
          <w:szCs w:val="28"/>
        </w:rPr>
        <w:br/>
      </w:r>
      <w:r w:rsidRPr="006646C3">
        <w:rPr>
          <w:i/>
          <w:sz w:val="28"/>
          <w:szCs w:val="28"/>
        </w:rPr>
        <w:t xml:space="preserve">Решение педагогических ситуаций </w:t>
      </w:r>
      <w:r w:rsidRPr="006646C3">
        <w:rPr>
          <w:i/>
          <w:iCs/>
          <w:sz w:val="28"/>
          <w:szCs w:val="28"/>
        </w:rPr>
        <w:t xml:space="preserve"> </w:t>
      </w:r>
    </w:p>
    <w:p w:rsidR="00064BF2" w:rsidRPr="006646C3" w:rsidRDefault="00064BF2" w:rsidP="00064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6C3">
        <w:rPr>
          <w:sz w:val="28"/>
          <w:szCs w:val="28"/>
        </w:rPr>
        <w:t xml:space="preserve">Задание выполняется всей командой. Оценивается педагогическая оправданность и неординарность решения, содержательность и чёткость ответов. </w:t>
      </w:r>
    </w:p>
    <w:p w:rsidR="00064BF2" w:rsidRPr="00E029F3" w:rsidRDefault="004C1E5A" w:rsidP="004C1E5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В группу пришёл новенький. Он капризный и взбалмошный. Его родители обладают высоким социальным статусом, о чём сразу же заявили воспитателям. Воспитатели не могут добиться от новенького подчинения требованиям, обязательным для всех детей и идут к заведующей за советом.</w:t>
      </w:r>
    </w:p>
    <w:p w:rsidR="004C1E5A" w:rsidRPr="00E029F3" w:rsidRDefault="004C1E5A" w:rsidP="004C1E5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Ребёнка привели в первый раз после болезни без справки от врача. Воспитатель его принимает, поддавшись на уговоры.</w:t>
      </w:r>
    </w:p>
    <w:p w:rsidR="006801B4" w:rsidRPr="00E029F3" w:rsidRDefault="006801B4" w:rsidP="006801B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Но родители не приносят справку</w:t>
      </w:r>
      <w:r w:rsidR="00E029F3" w:rsidRPr="00E029F3">
        <w:rPr>
          <w:bCs/>
          <w:sz w:val="28"/>
          <w:szCs w:val="28"/>
        </w:rPr>
        <w:t xml:space="preserve"> </w:t>
      </w:r>
      <w:r w:rsidRPr="00E029F3">
        <w:rPr>
          <w:bCs/>
          <w:sz w:val="28"/>
          <w:szCs w:val="28"/>
        </w:rPr>
        <w:t>и вечером.</w:t>
      </w:r>
      <w:r w:rsidR="00E029F3" w:rsidRPr="00E029F3">
        <w:rPr>
          <w:bCs/>
          <w:sz w:val="28"/>
          <w:szCs w:val="28"/>
        </w:rPr>
        <w:t xml:space="preserve"> Как быть?</w:t>
      </w:r>
    </w:p>
    <w:p w:rsidR="00E029F3" w:rsidRPr="00E029F3" w:rsidRDefault="00E029F3" w:rsidP="00E029F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Из – за подготовки к празднику не проводились некоторые занятия и режимные моменты. Вместо них были репетиции.</w:t>
      </w:r>
    </w:p>
    <w:p w:rsidR="00E029F3" w:rsidRPr="00E029F3" w:rsidRDefault="00E029F3" w:rsidP="006801B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Действия заведующей?</w:t>
      </w:r>
    </w:p>
    <w:p w:rsidR="006646C3" w:rsidRDefault="00E029F3" w:rsidP="006646C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029F3">
        <w:rPr>
          <w:bCs/>
          <w:sz w:val="28"/>
          <w:szCs w:val="28"/>
        </w:rPr>
        <w:t>Родитель обратился к воспитателю с просьбой, чтобы он ограничивал активность ребёнка в тех случаях, когда это связано с возможностью испачкать новую куртку. Воспитатель игнорировал просьбу родителя. Родитель пошёл «жаловаться» заведующей. Какими будут действия заведующего?</w:t>
      </w:r>
    </w:p>
    <w:p w:rsidR="004A568E" w:rsidRPr="004A568E" w:rsidRDefault="004A568E" w:rsidP="004A568E">
      <w:pPr>
        <w:pStyle w:val="a3"/>
        <w:spacing w:before="0" w:beforeAutospacing="0" w:after="0" w:afterAutospacing="0"/>
        <w:ind w:left="502"/>
        <w:jc w:val="both"/>
        <w:rPr>
          <w:bCs/>
          <w:sz w:val="28"/>
          <w:szCs w:val="28"/>
        </w:rPr>
      </w:pPr>
    </w:p>
    <w:p w:rsidR="005E4D0F" w:rsidRPr="006646C3" w:rsidRDefault="00441797" w:rsidP="006646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6C3">
        <w:rPr>
          <w:b/>
          <w:bCs/>
          <w:sz w:val="28"/>
          <w:szCs w:val="28"/>
        </w:rPr>
        <w:t>«Сла</w:t>
      </w:r>
      <w:r w:rsidR="006646C3" w:rsidRPr="006646C3">
        <w:rPr>
          <w:b/>
          <w:sz w:val="28"/>
          <w:szCs w:val="28"/>
        </w:rPr>
        <w:t>бое звено»</w:t>
      </w:r>
      <w:r w:rsidRPr="006646C3">
        <w:rPr>
          <w:sz w:val="28"/>
          <w:szCs w:val="28"/>
        </w:rPr>
        <w:t xml:space="preserve"> 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Практическое задание, которое поможет выявить уровень вашего </w:t>
      </w:r>
      <w:proofErr w:type="gramStart"/>
      <w:r w:rsidRPr="006646C3">
        <w:rPr>
          <w:rFonts w:ascii="Times New Roman" w:hAnsi="Times New Roman"/>
          <w:sz w:val="28"/>
          <w:szCs w:val="28"/>
        </w:rPr>
        <w:t>влияния  на</w:t>
      </w:r>
      <w:proofErr w:type="gramEnd"/>
      <w:r w:rsidRPr="006646C3">
        <w:rPr>
          <w:rFonts w:ascii="Times New Roman" w:hAnsi="Times New Roman"/>
          <w:sz w:val="28"/>
          <w:szCs w:val="28"/>
        </w:rPr>
        <w:t xml:space="preserve"> развитие положительных или отрицательных качеств личности ребенка.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lastRenderedPageBreak/>
        <w:t xml:space="preserve">С правой стороны листа написаны утверждения, которые вам нужно закончить, выбрав правильное слово с левой стороны листа (соединить линией): 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Если ребенка критикую</w:t>
      </w:r>
      <w:r w:rsidR="006646C3">
        <w:rPr>
          <w:rFonts w:ascii="Times New Roman" w:hAnsi="Times New Roman"/>
          <w:sz w:val="28"/>
          <w:szCs w:val="28"/>
        </w:rPr>
        <w:t>т, он учиться</w:t>
      </w:r>
      <w:proofErr w:type="gramStart"/>
      <w:r w:rsidR="006646C3">
        <w:rPr>
          <w:rFonts w:ascii="Times New Roman" w:hAnsi="Times New Roman"/>
          <w:sz w:val="28"/>
          <w:szCs w:val="28"/>
        </w:rPr>
        <w:t xml:space="preserve"> ..</w:t>
      </w:r>
      <w:proofErr w:type="gramEnd"/>
      <w:r w:rsidR="006646C3">
        <w:rPr>
          <w:rFonts w:ascii="Times New Roman" w:hAnsi="Times New Roman"/>
          <w:sz w:val="28"/>
          <w:szCs w:val="28"/>
        </w:rPr>
        <w:t xml:space="preserve">                                 т</w:t>
      </w:r>
      <w:r w:rsidRPr="006646C3">
        <w:rPr>
          <w:rFonts w:ascii="Times New Roman" w:hAnsi="Times New Roman"/>
          <w:sz w:val="28"/>
          <w:szCs w:val="28"/>
        </w:rPr>
        <w:t>ерпению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Если к ребенку относятся враждебно, он уч</w:t>
      </w:r>
      <w:r w:rsidR="006646C3">
        <w:rPr>
          <w:rFonts w:ascii="Times New Roman" w:hAnsi="Times New Roman"/>
          <w:sz w:val="28"/>
          <w:szCs w:val="28"/>
        </w:rPr>
        <w:t xml:space="preserve">иться…           </w:t>
      </w:r>
      <w:proofErr w:type="gramStart"/>
      <w:r w:rsidRPr="006646C3">
        <w:rPr>
          <w:rFonts w:ascii="Times New Roman" w:hAnsi="Times New Roman"/>
          <w:sz w:val="28"/>
          <w:szCs w:val="28"/>
        </w:rPr>
        <w:t>уверенности  в</w:t>
      </w:r>
      <w:proofErr w:type="gramEnd"/>
      <w:r w:rsidRPr="006646C3">
        <w:rPr>
          <w:rFonts w:ascii="Times New Roman" w:hAnsi="Times New Roman"/>
          <w:sz w:val="28"/>
          <w:szCs w:val="28"/>
        </w:rPr>
        <w:t xml:space="preserve"> себе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Если ребенка высмеивают</w:t>
      </w:r>
      <w:r w:rsidR="006646C3">
        <w:rPr>
          <w:rFonts w:ascii="Times New Roman" w:hAnsi="Times New Roman"/>
          <w:sz w:val="28"/>
          <w:szCs w:val="28"/>
        </w:rPr>
        <w:t xml:space="preserve">, он учиться…               </w:t>
      </w:r>
      <w:r w:rsidRPr="006646C3">
        <w:rPr>
          <w:rFonts w:ascii="Times New Roman" w:hAnsi="Times New Roman"/>
          <w:sz w:val="28"/>
          <w:szCs w:val="28"/>
        </w:rPr>
        <w:t>чувствовать себя виноватым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Если ребенка стыдят, он учиться…              </w:t>
      </w:r>
      <w:r w:rsidR="006646C3">
        <w:rPr>
          <w:rFonts w:ascii="Times New Roman" w:hAnsi="Times New Roman"/>
          <w:sz w:val="28"/>
          <w:szCs w:val="28"/>
        </w:rPr>
        <w:t xml:space="preserve">   </w:t>
      </w:r>
      <w:r w:rsidRPr="006646C3">
        <w:rPr>
          <w:rFonts w:ascii="Times New Roman" w:hAnsi="Times New Roman"/>
          <w:sz w:val="28"/>
          <w:szCs w:val="28"/>
        </w:rPr>
        <w:t xml:space="preserve">         </w:t>
      </w:r>
      <w:r w:rsidR="006646C3">
        <w:rPr>
          <w:rFonts w:ascii="Times New Roman" w:hAnsi="Times New Roman"/>
          <w:sz w:val="28"/>
          <w:szCs w:val="28"/>
        </w:rPr>
        <w:t xml:space="preserve">             </w:t>
      </w:r>
      <w:r w:rsidRPr="006646C3">
        <w:rPr>
          <w:rFonts w:ascii="Times New Roman" w:hAnsi="Times New Roman"/>
          <w:sz w:val="28"/>
          <w:szCs w:val="28"/>
        </w:rPr>
        <w:t>благодарности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Если ребенок вынужден проявлять терпимость, он </w:t>
      </w:r>
      <w:proofErr w:type="gramStart"/>
      <w:r w:rsidRPr="006646C3">
        <w:rPr>
          <w:rFonts w:ascii="Times New Roman" w:hAnsi="Times New Roman"/>
          <w:sz w:val="28"/>
          <w:szCs w:val="28"/>
        </w:rPr>
        <w:t>уч</w:t>
      </w:r>
      <w:r w:rsidR="006646C3">
        <w:rPr>
          <w:rFonts w:ascii="Times New Roman" w:hAnsi="Times New Roman"/>
          <w:sz w:val="28"/>
          <w:szCs w:val="28"/>
        </w:rPr>
        <w:t>иться..</w:t>
      </w:r>
      <w:proofErr w:type="gramEnd"/>
      <w:r w:rsidR="006646C3">
        <w:rPr>
          <w:rFonts w:ascii="Times New Roman" w:hAnsi="Times New Roman"/>
          <w:sz w:val="28"/>
          <w:szCs w:val="28"/>
        </w:rPr>
        <w:t xml:space="preserve">                </w:t>
      </w:r>
      <w:r w:rsidRPr="006646C3">
        <w:rPr>
          <w:rFonts w:ascii="Times New Roman" w:hAnsi="Times New Roman"/>
          <w:sz w:val="28"/>
          <w:szCs w:val="28"/>
        </w:rPr>
        <w:t>драться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Если ребенка поощрять, он учиться…                              </w:t>
      </w:r>
      <w:r w:rsidR="006646C3">
        <w:rPr>
          <w:rFonts w:ascii="Times New Roman" w:hAnsi="Times New Roman"/>
          <w:sz w:val="28"/>
          <w:szCs w:val="28"/>
        </w:rPr>
        <w:t xml:space="preserve">    </w:t>
      </w:r>
      <w:r w:rsidRPr="006646C3">
        <w:rPr>
          <w:rFonts w:ascii="Times New Roman" w:hAnsi="Times New Roman"/>
          <w:sz w:val="28"/>
          <w:szCs w:val="28"/>
        </w:rPr>
        <w:t>доверять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Если ребенка хвалят, он </w:t>
      </w:r>
      <w:proofErr w:type="gramStart"/>
      <w:r w:rsidRPr="006646C3">
        <w:rPr>
          <w:rFonts w:ascii="Times New Roman" w:hAnsi="Times New Roman"/>
          <w:sz w:val="28"/>
          <w:szCs w:val="28"/>
        </w:rPr>
        <w:t>учиться..</w:t>
      </w:r>
      <w:proofErr w:type="gramEnd"/>
      <w:r w:rsidRPr="006646C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646C3">
        <w:rPr>
          <w:rFonts w:ascii="Times New Roman" w:hAnsi="Times New Roman"/>
          <w:sz w:val="28"/>
          <w:szCs w:val="28"/>
        </w:rPr>
        <w:t xml:space="preserve">    </w:t>
      </w:r>
      <w:r w:rsidRPr="006646C3">
        <w:rPr>
          <w:rFonts w:ascii="Times New Roman" w:hAnsi="Times New Roman"/>
          <w:sz w:val="28"/>
          <w:szCs w:val="28"/>
        </w:rPr>
        <w:t xml:space="preserve"> обвинять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Если к ребенку относятся честно, он учит</w:t>
      </w:r>
      <w:r w:rsidR="006646C3">
        <w:rPr>
          <w:rFonts w:ascii="Times New Roman" w:hAnsi="Times New Roman"/>
          <w:sz w:val="28"/>
          <w:szCs w:val="28"/>
        </w:rPr>
        <w:t xml:space="preserve">ся…                  </w:t>
      </w:r>
      <w:r w:rsidRPr="006646C3">
        <w:rPr>
          <w:rFonts w:ascii="Times New Roman" w:hAnsi="Times New Roman"/>
          <w:sz w:val="28"/>
          <w:szCs w:val="28"/>
        </w:rPr>
        <w:t xml:space="preserve"> быть застенчивым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Если ребенок растет в безопасности, он учить</w:t>
      </w:r>
      <w:r w:rsidR="006646C3">
        <w:rPr>
          <w:rFonts w:ascii="Times New Roman" w:hAnsi="Times New Roman"/>
          <w:sz w:val="28"/>
          <w:szCs w:val="28"/>
        </w:rPr>
        <w:t xml:space="preserve">ся…      </w:t>
      </w:r>
      <w:r w:rsidRPr="006646C3">
        <w:rPr>
          <w:rFonts w:ascii="Times New Roman" w:hAnsi="Times New Roman"/>
          <w:sz w:val="28"/>
          <w:szCs w:val="28"/>
        </w:rPr>
        <w:t xml:space="preserve">      любить себя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 xml:space="preserve">Если к ребенку относятся с одобрением, он учиться…  </w:t>
      </w:r>
      <w:r w:rsidR="006646C3">
        <w:rPr>
          <w:rFonts w:ascii="Times New Roman" w:hAnsi="Times New Roman"/>
          <w:sz w:val="28"/>
          <w:szCs w:val="28"/>
        </w:rPr>
        <w:t xml:space="preserve">    </w:t>
      </w:r>
      <w:r w:rsidRPr="006646C3">
        <w:rPr>
          <w:rFonts w:ascii="Times New Roman" w:hAnsi="Times New Roman"/>
          <w:sz w:val="28"/>
          <w:szCs w:val="28"/>
        </w:rPr>
        <w:t>справедливости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646C3">
        <w:rPr>
          <w:rFonts w:ascii="Times New Roman" w:hAnsi="Times New Roman"/>
          <w:b/>
          <w:i/>
          <w:sz w:val="28"/>
          <w:szCs w:val="28"/>
        </w:rPr>
        <w:t>Правильные ответы: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1. Обвинять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2. Драться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3. Быть застенчивым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4. Чувствовать себя виноватым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5. Терпению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6. Уверенности в себе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7. Благодарности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8. Справедливости</w:t>
      </w:r>
    </w:p>
    <w:p w:rsidR="00441797" w:rsidRPr="006646C3" w:rsidRDefault="00441797" w:rsidP="00664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9. Доверять</w:t>
      </w:r>
    </w:p>
    <w:p w:rsidR="00064BF2" w:rsidRPr="006646C3" w:rsidRDefault="00441797" w:rsidP="00040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3">
        <w:rPr>
          <w:rFonts w:ascii="Times New Roman" w:hAnsi="Times New Roman"/>
          <w:sz w:val="28"/>
          <w:szCs w:val="28"/>
        </w:rPr>
        <w:t>10. Любить себя</w:t>
      </w:r>
    </w:p>
    <w:p w:rsidR="00441797" w:rsidRPr="006646C3" w:rsidRDefault="00441797" w:rsidP="006646C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E005A" w:rsidRDefault="002E005A" w:rsidP="006646C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 меня проблема!»</w:t>
      </w:r>
    </w:p>
    <w:p w:rsidR="002E005A" w:rsidRDefault="002E005A" w:rsidP="006646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садятся в круг. У каждого лист бумаги и ручка. Нужно каждому педагогу записать на листок в столбик 5 проблем, которые необходимо решить, по его мнению, в следующем учебном году. Затем листок передается по кругу. Каждый из участников, получив листок, отмечает знаком «+» ту проблему, которая на его взгляд актуальна, но новых проблем не дописывает. </w:t>
      </w:r>
    </w:p>
    <w:p w:rsidR="002E005A" w:rsidRDefault="002E005A" w:rsidP="006646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листок возвращается к «хозяину», зачитываются те проблемы, которые отмечены наибольшим количеством знаков «+».</w:t>
      </w:r>
    </w:p>
    <w:p w:rsidR="00064BF2" w:rsidRDefault="00064BF2" w:rsidP="00064B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DF0" w:rsidRPr="00040DF0" w:rsidRDefault="00040DF0" w:rsidP="00040D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40DF0">
        <w:rPr>
          <w:rFonts w:ascii="Times New Roman" w:hAnsi="Times New Roman"/>
          <w:b/>
          <w:sz w:val="28"/>
          <w:szCs w:val="28"/>
        </w:rPr>
        <w:t>«ФГТ»</w:t>
      </w:r>
    </w:p>
    <w:p w:rsidR="00040DF0" w:rsidRDefault="00040DF0" w:rsidP="00040D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DF0">
        <w:rPr>
          <w:rFonts w:ascii="Times New Roman" w:hAnsi="Times New Roman"/>
          <w:sz w:val="28"/>
          <w:szCs w:val="28"/>
        </w:rPr>
        <w:t xml:space="preserve">В связи с внедрением в практику ФГТ к основной общеобразовательной программе дошкольного образования, была введена новая форма календарного планирования в соответствии с десятью образовательными областями. </w:t>
      </w:r>
    </w:p>
    <w:p w:rsidR="00040DF0" w:rsidRPr="00040DF0" w:rsidRDefault="00040DF0" w:rsidP="00040D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DF0">
        <w:rPr>
          <w:rFonts w:ascii="Times New Roman" w:hAnsi="Times New Roman"/>
          <w:sz w:val="28"/>
          <w:szCs w:val="28"/>
        </w:rPr>
        <w:t xml:space="preserve">Командам предлагается два одинаковых рабочих плана на день. Необходимо определить к каким областям относятся запланированные   </w:t>
      </w:r>
      <w:proofErr w:type="gramStart"/>
      <w:r w:rsidRPr="00040DF0">
        <w:rPr>
          <w:rFonts w:ascii="Times New Roman" w:hAnsi="Times New Roman"/>
          <w:sz w:val="28"/>
          <w:szCs w:val="28"/>
        </w:rPr>
        <w:t>виды  деятельности</w:t>
      </w:r>
      <w:proofErr w:type="gramEnd"/>
      <w:r w:rsidRPr="00040DF0">
        <w:rPr>
          <w:rFonts w:ascii="Times New Roman" w:hAnsi="Times New Roman"/>
          <w:sz w:val="28"/>
          <w:szCs w:val="28"/>
        </w:rPr>
        <w:t xml:space="preserve"> детей и взрослых.</w:t>
      </w:r>
    </w:p>
    <w:p w:rsidR="00064BF2" w:rsidRDefault="00064BF2" w:rsidP="002E00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2459C" w:rsidRPr="0042459C" w:rsidRDefault="0042459C" w:rsidP="00064B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59C">
        <w:rPr>
          <w:rFonts w:ascii="Times New Roman" w:hAnsi="Times New Roman"/>
          <w:b/>
          <w:sz w:val="28"/>
          <w:szCs w:val="28"/>
        </w:rPr>
        <w:t>«Объявление»</w:t>
      </w:r>
      <w:r w:rsidRPr="0042459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2459C" w:rsidRPr="00AE3C32" w:rsidRDefault="0042459C" w:rsidP="00064BF2">
      <w:pPr>
        <w:spacing w:after="0" w:line="240" w:lineRule="auto"/>
        <w:jc w:val="both"/>
        <w:rPr>
          <w:sz w:val="28"/>
          <w:szCs w:val="28"/>
        </w:rPr>
      </w:pPr>
      <w:r w:rsidRPr="0042459C">
        <w:rPr>
          <w:rFonts w:ascii="Times New Roman" w:hAnsi="Times New Roman"/>
          <w:sz w:val="28"/>
          <w:szCs w:val="28"/>
        </w:rPr>
        <w:lastRenderedPageBreak/>
        <w:t>Сегодня каждый из вас проявил свое творчество в различных видах деятельности, почувствовал положительные грани своего профессионализма. И сейчас в течение 3 минут каждый составит объявление о своих услугах (репетиторство, гувернерство, консультирование, развивающая работа), которое бы отражало ваш профессионализм и уникальность, может быть что-то такое, чего не может предложить другой специалист. По окончании времени мы заслушаем ваши объявления</w:t>
      </w:r>
      <w:r w:rsidRPr="00AE3C32">
        <w:rPr>
          <w:sz w:val="28"/>
          <w:szCs w:val="28"/>
        </w:rPr>
        <w:t>.</w:t>
      </w:r>
    </w:p>
    <w:p w:rsidR="00064BF2" w:rsidRDefault="00064BF2" w:rsidP="00064BF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E005A" w:rsidRDefault="002E005A" w:rsidP="002E005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E4D0F" w:rsidRPr="004A568E" w:rsidRDefault="00064BF2" w:rsidP="00040D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A568E">
        <w:rPr>
          <w:color w:val="000000"/>
          <w:sz w:val="28"/>
          <w:szCs w:val="28"/>
          <w:u w:val="single"/>
        </w:rPr>
        <w:t xml:space="preserve">Заключительное слово: </w:t>
      </w:r>
    </w:p>
    <w:p w:rsidR="00040DF0" w:rsidRPr="004A568E" w:rsidRDefault="004A568E" w:rsidP="00040DF0">
      <w:pPr>
        <w:pStyle w:val="a3"/>
        <w:spacing w:after="0"/>
        <w:rPr>
          <w:color w:val="000000"/>
          <w:sz w:val="28"/>
          <w:szCs w:val="28"/>
        </w:rPr>
      </w:pPr>
      <w:r w:rsidRPr="004A568E">
        <w:rPr>
          <w:color w:val="000000"/>
          <w:sz w:val="28"/>
          <w:szCs w:val="28"/>
        </w:rPr>
        <w:t>«</w:t>
      </w:r>
      <w:r w:rsidR="00040DF0" w:rsidRPr="004A568E">
        <w:rPr>
          <w:color w:val="000000"/>
          <w:sz w:val="28"/>
          <w:szCs w:val="28"/>
        </w:rPr>
        <w:t>Способов работы с людьми столько же, сколько людей</w:t>
      </w:r>
      <w:r w:rsidRPr="004A568E">
        <w:rPr>
          <w:color w:val="000000"/>
          <w:sz w:val="28"/>
          <w:szCs w:val="28"/>
        </w:rPr>
        <w:t>»</w:t>
      </w:r>
      <w:r w:rsidR="00040DF0" w:rsidRPr="004A568E">
        <w:rPr>
          <w:color w:val="000000"/>
          <w:sz w:val="28"/>
          <w:szCs w:val="28"/>
        </w:rPr>
        <w:t>.</w:t>
      </w:r>
    </w:p>
    <w:p w:rsidR="00040DF0" w:rsidRPr="004A568E" w:rsidRDefault="00040DF0" w:rsidP="00040DF0">
      <w:pPr>
        <w:pStyle w:val="a3"/>
        <w:spacing w:after="0"/>
        <w:rPr>
          <w:color w:val="000000"/>
          <w:sz w:val="28"/>
          <w:szCs w:val="28"/>
        </w:rPr>
      </w:pPr>
      <w:r w:rsidRPr="004A568E">
        <w:rPr>
          <w:color w:val="000000"/>
          <w:sz w:val="28"/>
          <w:szCs w:val="28"/>
        </w:rPr>
        <w:t xml:space="preserve">                                                                                      Джон Фэрчайлд</w:t>
      </w:r>
    </w:p>
    <w:p w:rsidR="002D0541" w:rsidRPr="004A568E" w:rsidRDefault="002D0541" w:rsidP="002D0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68E">
        <w:rPr>
          <w:rFonts w:ascii="Times New Roman" w:hAnsi="Times New Roman"/>
          <w:sz w:val="28"/>
          <w:szCs w:val="28"/>
        </w:rPr>
        <w:t>«Лицо» дошкольного учреждения определяет его педагогический коллектив. Задача руководителя, этот коллектив сплотить, превратить</w:t>
      </w:r>
      <w:r w:rsidR="004A5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68E">
        <w:rPr>
          <w:rFonts w:ascii="Times New Roman" w:hAnsi="Times New Roman"/>
          <w:sz w:val="28"/>
          <w:szCs w:val="28"/>
        </w:rPr>
        <w:t xml:space="preserve">в </w:t>
      </w:r>
      <w:r w:rsidRPr="004A568E">
        <w:rPr>
          <w:rFonts w:ascii="Times New Roman" w:hAnsi="Times New Roman"/>
          <w:sz w:val="28"/>
          <w:szCs w:val="28"/>
        </w:rPr>
        <w:t xml:space="preserve"> работоспособную</w:t>
      </w:r>
      <w:proofErr w:type="gramEnd"/>
      <w:r w:rsidRPr="004A568E">
        <w:rPr>
          <w:rFonts w:ascii="Times New Roman" w:hAnsi="Times New Roman"/>
          <w:sz w:val="28"/>
          <w:szCs w:val="28"/>
        </w:rPr>
        <w:t xml:space="preserve"> творческую силу. В процессе последовательного решения этой задачи возникают деловые профессиональные отношения, создаётся атмосфера доверительного сотрудничества. И, конечно, нужно вовремя и точно найти самые главные слова, определяющие успех и достижения всего коллектива</w:t>
      </w:r>
      <w:r w:rsidR="00F86748" w:rsidRPr="004A568E">
        <w:rPr>
          <w:rFonts w:ascii="Times New Roman" w:hAnsi="Times New Roman"/>
          <w:sz w:val="28"/>
          <w:szCs w:val="28"/>
        </w:rPr>
        <w:t>»</w:t>
      </w:r>
      <w:r w:rsidRPr="004A568E">
        <w:rPr>
          <w:rFonts w:ascii="Times New Roman" w:hAnsi="Times New Roman"/>
          <w:sz w:val="28"/>
          <w:szCs w:val="28"/>
        </w:rPr>
        <w:t>.</w:t>
      </w:r>
    </w:p>
    <w:p w:rsidR="00040DF0" w:rsidRPr="004A568E" w:rsidRDefault="002D0541" w:rsidP="00040DF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A568E">
        <w:rPr>
          <w:b/>
          <w:i/>
          <w:color w:val="000000"/>
          <w:sz w:val="28"/>
          <w:szCs w:val="28"/>
        </w:rPr>
        <w:t xml:space="preserve">    </w:t>
      </w:r>
    </w:p>
    <w:p w:rsidR="00040DF0" w:rsidRPr="004A568E" w:rsidRDefault="00F86748" w:rsidP="00040DF0">
      <w:pPr>
        <w:pStyle w:val="a3"/>
        <w:spacing w:before="0" w:beforeAutospacing="0" w:after="0" w:afterAutospacing="0"/>
        <w:rPr>
          <w:sz w:val="28"/>
          <w:szCs w:val="28"/>
        </w:rPr>
      </w:pPr>
      <w:r w:rsidRPr="004A568E">
        <w:rPr>
          <w:sz w:val="28"/>
          <w:szCs w:val="28"/>
        </w:rPr>
        <w:t xml:space="preserve">                                                       </w:t>
      </w:r>
      <w:r w:rsidR="004A568E">
        <w:rPr>
          <w:sz w:val="28"/>
          <w:szCs w:val="28"/>
        </w:rPr>
        <w:t xml:space="preserve">                              </w:t>
      </w:r>
      <w:r w:rsidR="004A568E" w:rsidRPr="004A568E">
        <w:rPr>
          <w:sz w:val="28"/>
          <w:szCs w:val="28"/>
        </w:rPr>
        <w:t xml:space="preserve">Лев </w:t>
      </w:r>
      <w:proofErr w:type="gramStart"/>
      <w:r w:rsidR="004A568E" w:rsidRPr="004A568E">
        <w:rPr>
          <w:sz w:val="28"/>
          <w:szCs w:val="28"/>
        </w:rPr>
        <w:t>Семенович</w:t>
      </w:r>
      <w:r w:rsidR="004A568E">
        <w:rPr>
          <w:sz w:val="28"/>
          <w:szCs w:val="28"/>
        </w:rPr>
        <w:t xml:space="preserve">  </w:t>
      </w:r>
      <w:r w:rsidRPr="004A568E">
        <w:rPr>
          <w:sz w:val="28"/>
          <w:szCs w:val="28"/>
        </w:rPr>
        <w:t>Выготский</w:t>
      </w:r>
      <w:proofErr w:type="gramEnd"/>
    </w:p>
    <w:p w:rsidR="00F86748" w:rsidRDefault="00F86748" w:rsidP="00064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D0F" w:rsidRPr="00064BF2" w:rsidRDefault="005E4D0F" w:rsidP="00064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BF2">
        <w:rPr>
          <w:sz w:val="28"/>
          <w:szCs w:val="28"/>
        </w:rPr>
        <w:t xml:space="preserve">Подведение итогов деловой игры, награждение команды, набравшей большее количество баллов. </w:t>
      </w:r>
    </w:p>
    <w:p w:rsidR="00E544E2" w:rsidRPr="005E4D0F" w:rsidRDefault="00E544E2" w:rsidP="00064BF2">
      <w:pPr>
        <w:spacing w:line="240" w:lineRule="auto"/>
      </w:pPr>
    </w:p>
    <w:sectPr w:rsidR="00E544E2" w:rsidRPr="005E4D0F" w:rsidSect="009D2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pgBorders w:display="firstPage"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56" w:rsidRDefault="00015C56" w:rsidP="009D2E3B">
      <w:pPr>
        <w:spacing w:after="0" w:line="240" w:lineRule="auto"/>
      </w:pPr>
      <w:r>
        <w:separator/>
      </w:r>
    </w:p>
  </w:endnote>
  <w:endnote w:type="continuationSeparator" w:id="0">
    <w:p w:rsidR="00015C56" w:rsidRDefault="00015C56" w:rsidP="009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9D2E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9D2E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9D2E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56" w:rsidRDefault="00015C56" w:rsidP="009D2E3B">
      <w:pPr>
        <w:spacing w:after="0" w:line="240" w:lineRule="auto"/>
      </w:pPr>
      <w:r>
        <w:separator/>
      </w:r>
    </w:p>
  </w:footnote>
  <w:footnote w:type="continuationSeparator" w:id="0">
    <w:p w:rsidR="00015C56" w:rsidRDefault="00015C56" w:rsidP="009D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6348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2360" o:spid="_x0000_s2050" type="#_x0000_t75" style="position:absolute;margin-left:0;margin-top:0;width:467.65pt;height:445.6pt;z-index:-251658752;mso-position-horizontal:center;mso-position-horizontal-relative:margin;mso-position-vertical:center;mso-position-vertical-relative:margin" o:allowincell="f">
          <v:imagedata r:id="rId1" o:title="92bb5c956a5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6348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2361" o:spid="_x0000_s2051" type="#_x0000_t75" style="position:absolute;margin-left:0;margin-top:0;width:467.65pt;height:445.6pt;z-index:-251657728;mso-position-horizontal:center;mso-position-horizontal-relative:margin;mso-position-vertical:center;mso-position-vertical-relative:margin" o:allowincell="f">
          <v:imagedata r:id="rId1" o:title="92bb5c956a5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3B" w:rsidRDefault="006348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2359" o:spid="_x0000_s2049" type="#_x0000_t75" style="position:absolute;margin-left:0;margin-top:0;width:467.65pt;height:445.6pt;z-index:-251659776;mso-position-horizontal:center;mso-position-horizontal-relative:margin;mso-position-vertical:center;mso-position-vertical-relative:margin" o:allowincell="f">
          <v:imagedata r:id="rId1" o:title="92bb5c956a5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20D1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C16F83"/>
    <w:multiLevelType w:val="hybridMultilevel"/>
    <w:tmpl w:val="2EF6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48"/>
    <w:multiLevelType w:val="hybridMultilevel"/>
    <w:tmpl w:val="2146CA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6C73C0"/>
    <w:multiLevelType w:val="hybridMultilevel"/>
    <w:tmpl w:val="9BD4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9D0"/>
    <w:multiLevelType w:val="hybridMultilevel"/>
    <w:tmpl w:val="33B403C6"/>
    <w:lvl w:ilvl="0" w:tplc="EF181A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B27A4"/>
    <w:multiLevelType w:val="hybridMultilevel"/>
    <w:tmpl w:val="C0E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22A6"/>
    <w:multiLevelType w:val="hybridMultilevel"/>
    <w:tmpl w:val="3DD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2192"/>
    <w:multiLevelType w:val="hybridMultilevel"/>
    <w:tmpl w:val="11C873B2"/>
    <w:lvl w:ilvl="0" w:tplc="8BACCB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63A2D"/>
    <w:multiLevelType w:val="hybridMultilevel"/>
    <w:tmpl w:val="F95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0603"/>
    <w:multiLevelType w:val="hybridMultilevel"/>
    <w:tmpl w:val="B0D2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7CBB"/>
    <w:multiLevelType w:val="singleLevel"/>
    <w:tmpl w:val="B166172A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38912F5"/>
    <w:multiLevelType w:val="hybridMultilevel"/>
    <w:tmpl w:val="A2DA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3272"/>
    <w:multiLevelType w:val="hybridMultilevel"/>
    <w:tmpl w:val="9486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F"/>
    <w:rsid w:val="00015C56"/>
    <w:rsid w:val="00040DF0"/>
    <w:rsid w:val="00064BF2"/>
    <w:rsid w:val="00127E75"/>
    <w:rsid w:val="001A3F0A"/>
    <w:rsid w:val="001E313F"/>
    <w:rsid w:val="002C3EC9"/>
    <w:rsid w:val="002D0541"/>
    <w:rsid w:val="002E005A"/>
    <w:rsid w:val="0042459C"/>
    <w:rsid w:val="00441797"/>
    <w:rsid w:val="004A568E"/>
    <w:rsid w:val="004B3252"/>
    <w:rsid w:val="004C1E5A"/>
    <w:rsid w:val="005E4D0F"/>
    <w:rsid w:val="00621F2B"/>
    <w:rsid w:val="00634858"/>
    <w:rsid w:val="006646C3"/>
    <w:rsid w:val="006801B4"/>
    <w:rsid w:val="00730EC7"/>
    <w:rsid w:val="007724DF"/>
    <w:rsid w:val="008932C3"/>
    <w:rsid w:val="009D2E3B"/>
    <w:rsid w:val="00B74DC1"/>
    <w:rsid w:val="00BC51C3"/>
    <w:rsid w:val="00DC434C"/>
    <w:rsid w:val="00DF3553"/>
    <w:rsid w:val="00E029F3"/>
    <w:rsid w:val="00E544E2"/>
    <w:rsid w:val="00ED30EB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808151-668E-4B18-8A9A-A0B9D62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797"/>
    <w:pPr>
      <w:ind w:left="720"/>
      <w:contextualSpacing/>
    </w:pPr>
  </w:style>
  <w:style w:type="paragraph" w:styleId="3">
    <w:name w:val="Body Text 3"/>
    <w:basedOn w:val="a"/>
    <w:link w:val="30"/>
    <w:rsid w:val="009D2E3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9D2E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3B"/>
  </w:style>
  <w:style w:type="paragraph" w:styleId="a7">
    <w:name w:val="footer"/>
    <w:basedOn w:val="a"/>
    <w:link w:val="a8"/>
    <w:uiPriority w:val="99"/>
    <w:unhideWhenUsed/>
    <w:rsid w:val="009D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237C-8753-4826-8C64-D63FC795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2012-02-28T14:25:00Z</cp:lastPrinted>
  <dcterms:created xsi:type="dcterms:W3CDTF">2023-12-15T23:15:00Z</dcterms:created>
  <dcterms:modified xsi:type="dcterms:W3CDTF">2023-12-15T23:15:00Z</dcterms:modified>
</cp:coreProperties>
</file>