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DF" w:rsidRDefault="005515DF" w:rsidP="000345CE">
      <w:pPr>
        <w:spacing w:before="100" w:beforeAutospacing="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5515DF" w:rsidRDefault="005515DF" w:rsidP="000345CE">
      <w:pPr>
        <w:spacing w:before="100" w:beforeAutospacing="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5515DF" w:rsidRDefault="005515DF" w:rsidP="000345CE">
      <w:pPr>
        <w:spacing w:before="100" w:beforeAutospacing="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5515DF" w:rsidRDefault="005515DF" w:rsidP="000345CE">
      <w:pPr>
        <w:spacing w:before="100" w:beforeAutospacing="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5515DF" w:rsidRDefault="005515DF" w:rsidP="000345CE">
      <w:pPr>
        <w:spacing w:before="100" w:beforeAutospacing="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5515DF" w:rsidRDefault="005515DF" w:rsidP="000345CE">
      <w:pPr>
        <w:spacing w:before="100" w:beforeAutospacing="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5515DF" w:rsidRDefault="005515DF" w:rsidP="000345CE">
      <w:pPr>
        <w:spacing w:before="100" w:beforeAutospacing="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0345CE" w:rsidRPr="000345CE" w:rsidRDefault="000345CE" w:rsidP="000345CE">
      <w:pPr>
        <w:spacing w:before="100" w:beforeAutospacing="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0345CE">
        <w:rPr>
          <w:rFonts w:ascii="Times New Roman" w:hAnsi="Times New Roman" w:cs="Times New Roman"/>
          <w:bCs/>
          <w:sz w:val="36"/>
          <w:szCs w:val="36"/>
          <w:lang w:eastAsia="ru-RU"/>
        </w:rPr>
        <w:t>Реферат</w:t>
      </w:r>
    </w:p>
    <w:p w:rsidR="000345CE" w:rsidRPr="000345CE" w:rsidRDefault="000345CE" w:rsidP="000345CE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345C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Е.И.Чарушин - писатель и художник.</w:t>
      </w:r>
    </w:p>
    <w:p w:rsidR="000345CE" w:rsidRPr="000345CE" w:rsidRDefault="000345CE" w:rsidP="000345CE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Анализ рассказов о животных для детей.</w:t>
      </w:r>
    </w:p>
    <w:p w:rsidR="000345CE" w:rsidRDefault="000345CE" w:rsidP="00034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CE" w:rsidRDefault="000345CE" w:rsidP="00034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CE" w:rsidRPr="008150DF" w:rsidRDefault="000345CE" w:rsidP="00034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0DF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0345CE" w:rsidRPr="008150DF" w:rsidRDefault="000345CE" w:rsidP="00034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Худякова Н.С.</w:t>
      </w:r>
    </w:p>
    <w:p w:rsidR="000345CE" w:rsidRPr="00101BE0" w:rsidRDefault="000345CE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5CE" w:rsidRDefault="000345CE" w:rsidP="00034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5CE" w:rsidRPr="00101BE0" w:rsidRDefault="000345CE" w:rsidP="00034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5CE" w:rsidRDefault="000345CE" w:rsidP="00034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5CE" w:rsidRDefault="000345CE" w:rsidP="00034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5DF" w:rsidRDefault="005515DF" w:rsidP="0003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EF5" w:rsidRDefault="00C50EF5" w:rsidP="00034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CE" w:rsidRPr="000345CE" w:rsidRDefault="000345CE" w:rsidP="000345C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5CE">
        <w:rPr>
          <w:rFonts w:ascii="Times New Roman" w:hAnsi="Times New Roman" w:cs="Times New Roman"/>
          <w:sz w:val="28"/>
          <w:szCs w:val="28"/>
        </w:rPr>
        <w:lastRenderedPageBreak/>
        <w:t>Е.И.Чарушин (1901 —1965) писатель и художник. Детство его прошло в обстановке, благоприятной для развития творческих наклонностей. Отец, главный архитектор Вятской гу</w:t>
      </w:r>
      <w:r w:rsidRPr="000345CE">
        <w:rPr>
          <w:rFonts w:ascii="Times New Roman" w:hAnsi="Times New Roman" w:cs="Times New Roman"/>
          <w:sz w:val="28"/>
          <w:szCs w:val="28"/>
        </w:rPr>
        <w:softHyphen/>
        <w:t>бернии, передал сыну свою любовь к изобразительному искусст</w:t>
      </w:r>
      <w:r w:rsidRPr="000345CE">
        <w:rPr>
          <w:rFonts w:ascii="Times New Roman" w:hAnsi="Times New Roman" w:cs="Times New Roman"/>
          <w:sz w:val="28"/>
          <w:szCs w:val="28"/>
        </w:rPr>
        <w:softHyphen/>
        <w:t xml:space="preserve">ву и незаурядную трудоспособность. </w:t>
      </w:r>
    </w:p>
    <w:p w:rsidR="000345CE" w:rsidRPr="000345CE" w:rsidRDefault="000345CE" w:rsidP="000345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много разъезжал, не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редко брал с собой сынишку, и первые уроки наблюдательности были получены Чарушиным в этих путешествиях по лесному краю. «И восход солнца, и туманы утренние, и как лес просыпается, как птицы запевают, как колеса хрустят по белому мху, как по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лозья свистят на морозе — все это я с детства полюбил и пере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жил», — вспоминал много позднее Е.И.Чарушин.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ленинградской Академии художеств (бывшей Императорской) Чарушин сблизился с кружком писателей при Библиотеке детской литературы, и ему предложили иллюстриро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повесть В. Бианки «Мурзук». А в 1930 году вышел небольшой рассказ «Шур», написанный уже самим Чарушиным. Затем стали одна за одной выходить его книжки, которые он сам и иллюстри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ровал: «Волчишко и другие», «Облава», «Джунгли — птичий рай», «Мохнатые ребята»...</w:t>
      </w:r>
    </w:p>
    <w:p w:rsidR="000345CE" w:rsidRPr="000345CE" w:rsidRDefault="000345CE" w:rsidP="000345CE">
      <w:pPr>
        <w:pStyle w:val="a3"/>
        <w:spacing w:before="0" w:beforeAutospacing="0" w:after="0" w:afterAutospacing="0" w:line="276" w:lineRule="auto"/>
        <w:ind w:firstLine="255"/>
        <w:jc w:val="both"/>
        <w:textAlignment w:val="baseline"/>
        <w:rPr>
          <w:sz w:val="28"/>
          <w:szCs w:val="28"/>
        </w:rPr>
      </w:pPr>
      <w:r w:rsidRPr="000345CE">
        <w:rPr>
          <w:sz w:val="28"/>
          <w:szCs w:val="28"/>
        </w:rPr>
        <w:t>Уже первые произведения определили место Е. Чарушина в детской литературе: блестящий рассказчик-анималист с острым зрением художника, умеющий передать словом и рисунком по</w:t>
      </w:r>
      <w:r w:rsidRPr="000345CE">
        <w:rPr>
          <w:sz w:val="28"/>
          <w:szCs w:val="28"/>
        </w:rPr>
        <w:softHyphen/>
        <w:t>вадки животных, которых он любит и необыкновенно тонко по</w:t>
      </w:r>
      <w:r w:rsidRPr="000345CE">
        <w:rPr>
          <w:sz w:val="28"/>
          <w:szCs w:val="28"/>
        </w:rPr>
        <w:softHyphen/>
        <w:t>нимает, чувствует. «Мне... даже как-то странно видеть, что неко</w:t>
      </w:r>
      <w:r w:rsidRPr="000345CE">
        <w:rPr>
          <w:sz w:val="28"/>
          <w:szCs w:val="28"/>
        </w:rPr>
        <w:softHyphen/>
        <w:t>торые люди вовсе не понимают животное», — писал он.</w:t>
      </w:r>
    </w:p>
    <w:p w:rsidR="000345CE" w:rsidRPr="000345CE" w:rsidRDefault="000345CE" w:rsidP="000345CE">
      <w:pPr>
        <w:pStyle w:val="a3"/>
        <w:spacing w:before="0" w:beforeAutospacing="0" w:after="0" w:afterAutospacing="0" w:line="276" w:lineRule="auto"/>
        <w:ind w:firstLine="255"/>
        <w:jc w:val="both"/>
        <w:textAlignment w:val="baseline"/>
        <w:rPr>
          <w:sz w:val="28"/>
          <w:szCs w:val="28"/>
        </w:rPr>
      </w:pPr>
      <w:r w:rsidRPr="000345CE">
        <w:rPr>
          <w:sz w:val="28"/>
          <w:szCs w:val="28"/>
        </w:rPr>
        <w:t>У Чарушина звери не говорят, но он умеет показать их на</w:t>
      </w:r>
      <w:r w:rsidRPr="000345CE">
        <w:rPr>
          <w:sz w:val="28"/>
          <w:szCs w:val="28"/>
        </w:rPr>
        <w:softHyphen/>
        <w:t>строение. Внутреннее их состояние передается через поведение, причем поведение естественное, свойственное этому зверю. Ис</w:t>
      </w:r>
      <w:r w:rsidRPr="000345CE">
        <w:rPr>
          <w:sz w:val="28"/>
          <w:szCs w:val="28"/>
        </w:rPr>
        <w:softHyphen/>
        <w:t>кусство словесной живописи подчинено у Чарушина восприя</w:t>
      </w:r>
      <w:r w:rsidRPr="000345CE">
        <w:rPr>
          <w:sz w:val="28"/>
          <w:szCs w:val="28"/>
        </w:rPr>
        <w:softHyphen/>
        <w:t>тию малыша. Дети младшего возраста лучше всего воспринима</w:t>
      </w:r>
      <w:r w:rsidRPr="000345CE">
        <w:rPr>
          <w:sz w:val="28"/>
          <w:szCs w:val="28"/>
        </w:rPr>
        <w:softHyphen/>
        <w:t>ют простую по конструкции фразу, главная роль в которой отве</w:t>
      </w:r>
      <w:r w:rsidRPr="000345CE">
        <w:rPr>
          <w:sz w:val="28"/>
          <w:szCs w:val="28"/>
        </w:rPr>
        <w:softHyphen/>
        <w:t>дена глаголу. Вот такими фразами создана, например, динамич</w:t>
      </w:r>
      <w:r w:rsidRPr="000345CE">
        <w:rPr>
          <w:sz w:val="28"/>
          <w:szCs w:val="28"/>
        </w:rPr>
        <w:softHyphen/>
        <w:t>ная картина игры лисят в рассказе «Путешественники»: «Лисята постукивают по краю лапами, блюдце гремит, звенит, подпры</w:t>
      </w:r>
      <w:r w:rsidRPr="000345CE">
        <w:rPr>
          <w:sz w:val="28"/>
          <w:szCs w:val="28"/>
        </w:rPr>
        <w:softHyphen/>
        <w:t>гивает. А лисята знай гонят его по всему полу — туда-сюда, взад-вперед. Звон стоит, как в посудной лавке».</w:t>
      </w:r>
    </w:p>
    <w:p w:rsidR="000345CE" w:rsidRPr="000345CE" w:rsidRDefault="000345CE" w:rsidP="000345CE">
      <w:pPr>
        <w:pStyle w:val="a3"/>
        <w:spacing w:before="0" w:beforeAutospacing="0" w:after="0" w:afterAutospacing="0" w:line="276" w:lineRule="auto"/>
        <w:ind w:firstLine="255"/>
        <w:jc w:val="both"/>
        <w:textAlignment w:val="baseline"/>
        <w:rPr>
          <w:sz w:val="28"/>
          <w:szCs w:val="28"/>
        </w:rPr>
      </w:pPr>
      <w:r w:rsidRPr="000345CE">
        <w:rPr>
          <w:sz w:val="28"/>
          <w:szCs w:val="28"/>
        </w:rPr>
        <w:t>С течением времени Чарушин стал усложнять фразу, отказыва</w:t>
      </w:r>
      <w:r w:rsidRPr="000345CE">
        <w:rPr>
          <w:sz w:val="28"/>
          <w:szCs w:val="28"/>
        </w:rPr>
        <w:softHyphen/>
        <w:t>ясь от такого скопления глаголов. «И тут совсем как в сказке полу</w:t>
      </w:r>
      <w:r w:rsidRPr="000345CE">
        <w:rPr>
          <w:sz w:val="28"/>
          <w:szCs w:val="28"/>
        </w:rPr>
        <w:softHyphen/>
        <w:t>чилось: появился, прямо встал передо мной, вот тут рядом, у моей ноги, лесной петушок. Осанка горделивая, сам в валенках: у него мохнатые ноги; вместо гребня — черный хохолок. Хвост свой развел веером, и каждое перышко у него расписное, в пят</w:t>
      </w:r>
      <w:r w:rsidRPr="000345CE">
        <w:rPr>
          <w:sz w:val="28"/>
          <w:szCs w:val="28"/>
        </w:rPr>
        <w:softHyphen/>
        <w:t>нышках, в полосках». У такого описания уже другая цель: не столько увлечь читателя действием, сколько приучить к наблюдательно</w:t>
      </w:r>
      <w:r w:rsidRPr="000345CE">
        <w:rPr>
          <w:sz w:val="28"/>
          <w:szCs w:val="28"/>
        </w:rPr>
        <w:softHyphen/>
        <w:t>сти, к детальному восприятию. В данном случае он описывает лес</w:t>
      </w:r>
      <w:r w:rsidRPr="000345CE">
        <w:rPr>
          <w:sz w:val="28"/>
          <w:szCs w:val="28"/>
        </w:rPr>
        <w:softHyphen/>
        <w:t>ного рябчика.</w:t>
      </w:r>
    </w:p>
    <w:p w:rsidR="000345CE" w:rsidRPr="000345CE" w:rsidRDefault="000345CE" w:rsidP="000345CE">
      <w:pPr>
        <w:pStyle w:val="a3"/>
        <w:spacing w:before="0" w:beforeAutospacing="0" w:after="0" w:afterAutospacing="0" w:line="276" w:lineRule="auto"/>
        <w:ind w:firstLine="255"/>
        <w:jc w:val="both"/>
        <w:textAlignment w:val="baseline"/>
        <w:rPr>
          <w:sz w:val="28"/>
          <w:szCs w:val="28"/>
        </w:rPr>
      </w:pPr>
      <w:r w:rsidRPr="000345CE">
        <w:rPr>
          <w:sz w:val="28"/>
          <w:szCs w:val="28"/>
        </w:rPr>
        <w:lastRenderedPageBreak/>
        <w:t>В произведениях Чарушина, особенно для самых маленьких, много звукоподражаний. Сверчок, как настает ночь, начинает «тир-ликать»: «Тирли. Тирли. Тирли, тюрли. Лири, лири, тирлити». Во</w:t>
      </w:r>
      <w:r w:rsidRPr="000345CE">
        <w:rPr>
          <w:sz w:val="28"/>
          <w:szCs w:val="28"/>
        </w:rPr>
        <w:softHyphen/>
        <w:t>рона каркает: «Кар-р-р! Кар-р-р! Кар-р-р!» Маленький воробу</w:t>
      </w:r>
      <w:r w:rsidRPr="000345CE">
        <w:rPr>
          <w:sz w:val="28"/>
          <w:szCs w:val="28"/>
        </w:rPr>
        <w:softHyphen/>
        <w:t>шек прыгает по дороге: «Чилик-чилик! Чилик-чилик! Чилик-чи-лик!» Котенка прозвали Тюпой, потому что он, «когда очень удивится или увидит непонятное... двигает губами и "тюпает": тюп-тюп-тюп-тюп...».</w:t>
      </w:r>
    </w:p>
    <w:p w:rsidR="000345CE" w:rsidRPr="000345CE" w:rsidRDefault="000345CE" w:rsidP="000345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Чарушин чаше всего изображает детенышей живот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видимо, полагая, что такие герои наиболее близки душе малыша. Он и сам любил маленьких зверят, «трогательных в своей беспомощности и интересных потому, что в них угадывается уже взрослый зверь». Подчеркивая детскость их поведения, писатель закрепляет в сознании своего читателя бережное, покровитель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отношение к «братьям нашим меньшим».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и птицы, живущие в зоопарке, — это для Чаруши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отдельная и важная тема. Да и где еще может ребенок столь подробно рассмотреть дикое животное, как не в зоопарке? Резвятся в одной клетке медвежата из разных выводков — пе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репачкались в молочной каше так, что и масти их не различишь.</w:t>
      </w:r>
    </w:p>
    <w:p w:rsidR="000345CE" w:rsidRPr="000345CE" w:rsidRDefault="000345CE" w:rsidP="000345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рогательны оленята, одетые в желтые шкурки с белыми пят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нышками. Описание жизни зверей часто бывает окрашено мягким юмором. «Утром все звери играют. Ягуар шар деревянный катает в клетке. Гималайский медведь-губач стоит на голове. Днем, при народе, он за конфетку стоит, а сейчас сам забавляется. Слон боком сторожа к стене придавил, метлу отнял и съел... Танцуют журавли-красавки».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на воле, в естественной среде обитания, изображены Чарушиным как в рассказах, так и на иллюстрациях. В 1930 году вышла его книжка-картинка «Птенцы»; затем в 1935 и 1938 годах появились книжечки «Животные жарких стран», «Удивительные звери», «Звери жарких и холодных стран». В этих книжках еще не было рассказов: под изображениями животных просто помеша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объяснительные подписи. В изданной в 1942— 1944 годах эн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циклопедии в трех частях «Моя первая зоология» подписи были уже расширены до коротких рассказов, хотя в большинстве своем бессюжетных; главным здесь для Чарушина было представить не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ведомое ребенку животное во всей полноте его признаков. Орга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ничностью текстов и рисунков отличается его удивительная по лаконизму, содержательности и простоте книжка-картинка «Кто как живет?» (1959).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Чарушина о диких животных, увиденных глазами то охотника, то ученого-натуралиста, но неизменно талантливого писателя и доброго 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человека, передают детям любовь и восхище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какими полон он сам — наблюдатель живой, бесконечно разнообразной природы.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рассказе «Медведь-рыбак» он пишет о разных способах добы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рыбы птицами, лисой, медведем. Все это — на фоне рыб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изобилия Камчатского края. Полна юмора сцена охоты за ры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медведя. Вот он сидит по горло в воде, лапами рыбу подцеп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и кладет под себя, а она, пока он следующую ловит, из-под него уплывает: «Тут медведь так обиделся... заревел во всю мочь, прямо как паровоз. Поднялся на дыбы, лапами бьет по воде, воду сбивает в пену...»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Юмор, доброта, даже нежность всегда присутствуют в чарушинских изображениях зверей. Вот зайчиха учит зайчонка зами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рать, становиться незаметным. Вот бельчиха обучает бельчонка прыгать с ветки на ветку... Ребенок из таких рассказов и иллю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страций не только узнает о повадках животных — в его душе рождается отзвук, появляется ощущение родственности челове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с миром природы: ведь и человеческое дитя так же наставляет его мать.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рассказах Чарушина — тоже исследователи природы, а часто и ее ученики. Пытливая Катя хочет понять, что за зверь такой приходит к ней на крыльцо: и от котлетки, и от косточки отказывается («Что за зверь?»). В рассказе «Хитрая мама» мальчик подкладывает в воронье гнездо куриные яйца и высчитывает по дням, когда из них вылупятся цыплятки.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Женю, не умевшего говорить «р», научила этому ворона, когда он стал подражать ее карканью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Женя научился говорить букву "р".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рассказа «Джунгли — птичий рай» соорудил в старой теплице обиталище для своих многочисленных питомцев. Сюжет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завязкой здесь служит подарок, полученный мальчиком в день рождения, — пара попугайчиков. Между этим событием и фи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 драматическим эпизодом (отложенные попугаихой яйца разбились о переносицу слишком любопытного друга) читатель узнает о многом: и что едят птицы той или иной породы, и на чем они предпочитают сидеть, и как устраивают гнездо в неволе. В этом рассказе есть отзвуки воспоминаний писателя о своем дет</w:t>
      </w: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стве, поэтому быт и интересы героев типичны для той среды, в которой вырос сам Чарушин.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природа обогащала Е.И.Чарушина впечатлениями, которые он, став художником-писателем, облекал в точные и яркие образы. С равным искусством владел он словом, карандашом и кистью.</w:t>
      </w:r>
    </w:p>
    <w:p w:rsidR="000345CE" w:rsidRPr="000345CE" w:rsidRDefault="000345CE" w:rsidP="000345CE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 книгой Чарушина стали «Детки в клетке» С.Я.Маршака. А в 1965 году ему посмертно была присуждена золотая медаль на международной выставке детской книги в Лейпциге.</w:t>
      </w:r>
    </w:p>
    <w:p w:rsidR="000A56B9" w:rsidRDefault="000345CE" w:rsidP="00034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5CE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D65468" w:rsidRPr="000345CE" w:rsidRDefault="00D65468" w:rsidP="000345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5468" w:rsidRPr="00D65468" w:rsidRDefault="000345CE" w:rsidP="00D65468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8"/>
          <w:szCs w:val="28"/>
        </w:rPr>
      </w:pPr>
      <w:r w:rsidRPr="00D65468">
        <w:rPr>
          <w:b w:val="0"/>
          <w:sz w:val="28"/>
          <w:szCs w:val="28"/>
        </w:rPr>
        <w:t xml:space="preserve">Чарушин </w:t>
      </w:r>
      <w:r w:rsidR="00D65468" w:rsidRPr="00D65468">
        <w:rPr>
          <w:b w:val="0"/>
          <w:sz w:val="28"/>
          <w:szCs w:val="28"/>
        </w:rPr>
        <w:t xml:space="preserve">Е.И. </w:t>
      </w:r>
      <w:r w:rsidRPr="00D65468">
        <w:rPr>
          <w:b w:val="0"/>
          <w:sz w:val="28"/>
          <w:szCs w:val="28"/>
        </w:rPr>
        <w:t xml:space="preserve"> </w:t>
      </w:r>
      <w:r w:rsidR="00D65468" w:rsidRPr="00D65468">
        <w:rPr>
          <w:b w:val="0"/>
          <w:bCs w:val="0"/>
          <w:sz w:val="28"/>
          <w:szCs w:val="28"/>
        </w:rPr>
        <w:t>"Волчишко", "Медвежата», «Что за зверь?»</w:t>
      </w:r>
    </w:p>
    <w:p w:rsidR="00D65468" w:rsidRPr="00D65468" w:rsidRDefault="000345CE" w:rsidP="00D65468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«Облава», «Джунгли — птичий рай», «Мохнатые ребята», </w:t>
      </w:r>
      <w:r w:rsidRPr="00D65468">
        <w:rPr>
          <w:rFonts w:ascii="Times New Roman" w:hAnsi="Times New Roman" w:cs="Times New Roman"/>
          <w:sz w:val="28"/>
          <w:szCs w:val="28"/>
        </w:rPr>
        <w:t xml:space="preserve"> «Путешественники»</w:t>
      </w:r>
      <w:r w:rsidR="00D65468" w:rsidRPr="00D65468">
        <w:rPr>
          <w:rFonts w:ascii="Times New Roman" w:hAnsi="Times New Roman" w:cs="Times New Roman"/>
          <w:sz w:val="28"/>
          <w:szCs w:val="28"/>
        </w:rPr>
        <w:t>,</w:t>
      </w:r>
      <w:r w:rsidR="00D65468" w:rsidRPr="00D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«Медведь-рыбак», «Как Женя научился говорить букву "р" и др.</w:t>
      </w:r>
    </w:p>
    <w:p w:rsidR="00D65468" w:rsidRPr="00D65468" w:rsidRDefault="00D65468" w:rsidP="00D6546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 Э. Звери и птицы Евгения Чарушина [Текст]. -- М.: Сов. художник, 1983.</w:t>
      </w:r>
    </w:p>
    <w:p w:rsidR="00D65468" w:rsidRPr="00D65468" w:rsidRDefault="00D65468" w:rsidP="00D6546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Павлова, Л. Анималистическое искусство Е. Чарушина: методический материал [Текст] / Л. Павлова // Дошкольное воспитание. - 2000. - № 7. - С.82-90.</w:t>
      </w:r>
    </w:p>
    <w:p w:rsidR="00D65468" w:rsidRPr="00D65468" w:rsidRDefault="00D65468" w:rsidP="00D6546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Чарушин Е. Моя работа // Художники детской книги о себе и своём искусстве / Сост., записал и прокоммент. В. Глоцер. -- М.: Книга, 1987.</w:t>
      </w:r>
    </w:p>
    <w:p w:rsidR="00D65468" w:rsidRDefault="00D65468" w:rsidP="00D65468">
      <w:pPr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D65468" w:rsidRPr="00D65468" w:rsidRDefault="00D65468">
      <w:pPr>
        <w:rPr>
          <w:rFonts w:ascii="Times New Roman" w:hAnsi="Times New Roman" w:cs="Times New Roman"/>
          <w:sz w:val="28"/>
          <w:szCs w:val="28"/>
        </w:rPr>
      </w:pPr>
    </w:p>
    <w:sectPr w:rsidR="00D65468" w:rsidRPr="00D65468" w:rsidSect="00C64A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40" w:rsidRDefault="00D52240" w:rsidP="00C64A8C">
      <w:pPr>
        <w:spacing w:after="0" w:line="240" w:lineRule="auto"/>
      </w:pPr>
      <w:r>
        <w:separator/>
      </w:r>
    </w:p>
  </w:endnote>
  <w:endnote w:type="continuationSeparator" w:id="0">
    <w:p w:rsidR="00D52240" w:rsidRDefault="00D52240" w:rsidP="00C6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21970"/>
      <w:docPartObj>
        <w:docPartGallery w:val="Page Numbers (Bottom of Page)"/>
        <w:docPartUnique/>
      </w:docPartObj>
    </w:sdtPr>
    <w:sdtEndPr/>
    <w:sdtContent>
      <w:p w:rsidR="00C64A8C" w:rsidRDefault="00C64A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F5">
          <w:rPr>
            <w:noProof/>
          </w:rPr>
          <w:t>5</w:t>
        </w:r>
        <w:r>
          <w:fldChar w:fldCharType="end"/>
        </w:r>
      </w:p>
    </w:sdtContent>
  </w:sdt>
  <w:p w:rsidR="00C64A8C" w:rsidRDefault="00C64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40" w:rsidRDefault="00D52240" w:rsidP="00C64A8C">
      <w:pPr>
        <w:spacing w:after="0" w:line="240" w:lineRule="auto"/>
      </w:pPr>
      <w:r>
        <w:separator/>
      </w:r>
    </w:p>
  </w:footnote>
  <w:footnote w:type="continuationSeparator" w:id="0">
    <w:p w:rsidR="00D52240" w:rsidRDefault="00D52240" w:rsidP="00C6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82D"/>
    <w:multiLevelType w:val="hybridMultilevel"/>
    <w:tmpl w:val="A36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65C"/>
    <w:multiLevelType w:val="hybridMultilevel"/>
    <w:tmpl w:val="2ED6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CE"/>
    <w:rsid w:val="000345CE"/>
    <w:rsid w:val="000A56B9"/>
    <w:rsid w:val="005515DF"/>
    <w:rsid w:val="008E2205"/>
    <w:rsid w:val="00AE0B69"/>
    <w:rsid w:val="00C50EF5"/>
    <w:rsid w:val="00C64A8C"/>
    <w:rsid w:val="00CF7408"/>
    <w:rsid w:val="00D52240"/>
    <w:rsid w:val="00D65468"/>
    <w:rsid w:val="00E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45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54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A8C"/>
  </w:style>
  <w:style w:type="paragraph" w:styleId="a8">
    <w:name w:val="footer"/>
    <w:basedOn w:val="a"/>
    <w:link w:val="a9"/>
    <w:uiPriority w:val="99"/>
    <w:unhideWhenUsed/>
    <w:rsid w:val="00C6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45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54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A8C"/>
  </w:style>
  <w:style w:type="paragraph" w:styleId="a8">
    <w:name w:val="footer"/>
    <w:basedOn w:val="a"/>
    <w:link w:val="a9"/>
    <w:uiPriority w:val="99"/>
    <w:unhideWhenUsed/>
    <w:rsid w:val="00C6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2</cp:lastModifiedBy>
  <cp:revision>7</cp:revision>
  <cp:lastPrinted>2019-03-08T07:28:00Z</cp:lastPrinted>
  <dcterms:created xsi:type="dcterms:W3CDTF">2019-03-06T09:53:00Z</dcterms:created>
  <dcterms:modified xsi:type="dcterms:W3CDTF">2023-12-13T11:25:00Z</dcterms:modified>
</cp:coreProperties>
</file>