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56" w:rsidRPr="00110B20" w:rsidRDefault="00FE3256" w:rsidP="00FE3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B20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</w:t>
      </w:r>
    </w:p>
    <w:p w:rsidR="00FE3256" w:rsidRDefault="00FE3256" w:rsidP="00FE3256">
      <w:pPr>
        <w:pStyle w:val="a9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учреждение детский сад № 8 «Звёздочка»</w:t>
      </w:r>
    </w:p>
    <w:p w:rsidR="00FE3256" w:rsidRPr="00967640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E3256" w:rsidRPr="00967640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E3256" w:rsidRPr="00967640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E3256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E3256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E3256" w:rsidRDefault="00FE3256" w:rsidP="00FE32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E3256" w:rsidRPr="00967640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E3256" w:rsidRPr="00967640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E3256" w:rsidRPr="00967640" w:rsidRDefault="00FE3256" w:rsidP="00FE3256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967640">
        <w:rPr>
          <w:rFonts w:ascii="Times New Roman" w:hAnsi="Times New Roman" w:cs="Times New Roman"/>
          <w:b/>
          <w:sz w:val="48"/>
        </w:rPr>
        <w:t>Консультация для родителей</w:t>
      </w:r>
    </w:p>
    <w:p w:rsidR="00FE3256" w:rsidRPr="00DA195C" w:rsidRDefault="00FE3256" w:rsidP="00FE3256">
      <w:pPr>
        <w:spacing w:after="0"/>
        <w:ind w:left="568"/>
        <w:jc w:val="center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sz w:val="48"/>
        </w:rPr>
        <w:t>«</w:t>
      </w:r>
      <w:r w:rsidRPr="00FE3256">
        <w:rPr>
          <w:rFonts w:ascii="Times New Roman" w:hAnsi="Times New Roman" w:cs="Times New Roman"/>
          <w:b/>
          <w:bCs/>
          <w:sz w:val="48"/>
        </w:rPr>
        <w:t>День народного единства в России: история праздника»</w:t>
      </w:r>
    </w:p>
    <w:p w:rsidR="00FE3256" w:rsidRPr="00110B20" w:rsidRDefault="00FE3256" w:rsidP="00FE3256">
      <w:pPr>
        <w:spacing w:after="0"/>
        <w:ind w:left="568"/>
        <w:jc w:val="center"/>
        <w:rPr>
          <w:rFonts w:ascii="Times New Roman" w:hAnsi="Times New Roman" w:cs="Times New Roman"/>
          <w:b/>
          <w:sz w:val="48"/>
        </w:rPr>
      </w:pPr>
    </w:p>
    <w:p w:rsidR="00FE3256" w:rsidRPr="00FE3256" w:rsidRDefault="00FE3256" w:rsidP="00FE3256">
      <w:pPr>
        <w:spacing w:after="0"/>
        <w:ind w:left="568"/>
        <w:jc w:val="center"/>
        <w:rPr>
          <w:rFonts w:ascii="Times New Roman" w:hAnsi="Times New Roman" w:cs="Times New Roman"/>
          <w:b/>
          <w:sz w:val="48"/>
        </w:rPr>
      </w:pPr>
      <w:r w:rsidRPr="00FE325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BC8A67A" wp14:editId="6BA77DB8">
            <wp:extent cx="4038518" cy="3009014"/>
            <wp:effectExtent l="0" t="0" r="635" b="1270"/>
            <wp:docPr id="2" name="Рисунок 2" descr="http://xn--14-mlcazvo9d.xn----btbthtddnk.xn--p1ai/wp-content/uploads/2020/10/pp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4-mlcazvo9d.xn----btbthtddnk.xn--p1ai/wp-content/uploads/2020/10/pp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752" cy="300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56" w:rsidRPr="00967640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</w:t>
      </w:r>
    </w:p>
    <w:p w:rsidR="00FE3256" w:rsidRPr="00967640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967640">
        <w:rPr>
          <w:rFonts w:ascii="Times New Roman" w:hAnsi="Times New Roman" w:cs="Times New Roman"/>
          <w:sz w:val="28"/>
        </w:rPr>
        <w:t>Подготовила</w:t>
      </w:r>
    </w:p>
    <w:p w:rsidR="00FE3256" w:rsidRPr="00967640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967640">
        <w:rPr>
          <w:rFonts w:ascii="Times New Roman" w:hAnsi="Times New Roman" w:cs="Times New Roman"/>
          <w:sz w:val="28"/>
        </w:rPr>
        <w:t xml:space="preserve">Воспитатель: </w:t>
      </w:r>
    </w:p>
    <w:p w:rsidR="00FE3256" w:rsidRPr="00967640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Pr="009676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7640">
        <w:rPr>
          <w:rFonts w:ascii="Times New Roman" w:hAnsi="Times New Roman" w:cs="Times New Roman"/>
          <w:sz w:val="28"/>
        </w:rPr>
        <w:t>Комаристова</w:t>
      </w:r>
      <w:proofErr w:type="spellEnd"/>
      <w:r w:rsidRPr="00967640">
        <w:rPr>
          <w:rFonts w:ascii="Times New Roman" w:hAnsi="Times New Roman" w:cs="Times New Roman"/>
          <w:sz w:val="28"/>
        </w:rPr>
        <w:t xml:space="preserve"> О.М.</w:t>
      </w:r>
    </w:p>
    <w:p w:rsidR="00FE3256" w:rsidRPr="00967640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3256" w:rsidRPr="00967640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E3256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E3256" w:rsidRPr="00967640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E3256" w:rsidRPr="00967640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FE3256" w:rsidRPr="00967640" w:rsidRDefault="00FE3256" w:rsidP="00FE32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E3256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>ст. Егорлыкская</w:t>
      </w:r>
    </w:p>
    <w:p w:rsidR="00FE3256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2022г.</w:t>
      </w:r>
    </w:p>
    <w:p w:rsidR="00FE3256" w:rsidRDefault="00FE3256" w:rsidP="00FE3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3256" w:rsidRDefault="00FE3256" w:rsidP="00FE32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>Консультация для родителей «День народного единства в России:</w:t>
      </w:r>
    </w:p>
    <w:p w:rsidR="00FE3256" w:rsidRPr="00FE3256" w:rsidRDefault="00FE3256" w:rsidP="00FE32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история праздника»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А вы,</w:t>
      </w:r>
      <w:r w:rsidRPr="00FE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знаете, что за праздник «День народного единства?» Как объяснить детям непростую историю государства Российского? Историю нашей Родины?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Уважаемые родители, предлагаю информацию, которая поможет вам и вашим детям познакомиться с важными историческими событиями из летописи нашей Родины.</w:t>
      </w:r>
    </w:p>
    <w:p w:rsid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Не так давно в нашем календаре появился праздник — День народного единства, а именно 16 декабря 2004 года, который отмечается 4 ноября. Идеи, заложенные в нем, пронизаны все страницы летописи государства российского, начиная с его зарождения.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Истоки праздника восходят к славным и героическим событиям 1612 года, когда народное ополчение под предводительством Кузьмы Минина и Дмитрия Пожарского освободили Москву от иностранных интервентов. Во все времена русский народ любил свою Родину. Слагал о ней песни, пословицы и стихи, во имя родной страны совершал подвиги.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по дороге в детский сад прочтите стихотворение </w:t>
      </w:r>
      <w:r w:rsidRPr="00FE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Орлова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покажите на примере, что отношение к окружающему миру, людям начинается с малого: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Здравствуй, Родина моя (</w:t>
      </w:r>
      <w:proofErr w:type="spellStart"/>
      <w:r w:rsidRPr="00FE32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В.Орлов</w:t>
      </w:r>
      <w:proofErr w:type="spellEnd"/>
      <w:r w:rsidRPr="00FE32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FE3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Утром солнышко встает,</w:t>
      </w:r>
      <w:r w:rsidRPr="00FE3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Нас на улицу зовёт.</w:t>
      </w:r>
      <w:r w:rsidRPr="00FE3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Выхожу из дома я:</w:t>
      </w:r>
      <w:r w:rsidRPr="00FE3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– Здравствуй, улица моя!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пою и в тишине</w:t>
      </w:r>
      <w:proofErr w:type="gramStart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одпевают птицы мне.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Травы шепчут мне в пути: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Ты скорей, дружок, расти!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травам я,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Отвечаю ветру я,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Отвечаю солнцу я: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Здравствуй, Родина моя!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Праздник связан с окончанием Смутного времени в России в XVII веке. Смутное время — период со смерти в 1584 г. царя Ивана Грозного и до 1613 г., когда на русском престоле воцарился первый из династии Романовых, — было эпохой глубокого кризиса Московского государства, вызванного пресечением царской династии Рюриковичей.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 Единое русское государство распалось, появились многочисленные самозванцы. Повсеместные грабежи, разбой, воровство, </w:t>
      </w:r>
      <w:proofErr w:type="gramStart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мздоимство</w:t>
      </w:r>
      <w:proofErr w:type="gramEnd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повальное пьянство поразили страну.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 В это тяжелое для России время патриарх </w:t>
      </w:r>
      <w:proofErr w:type="spellStart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Гермоген</w:t>
      </w:r>
      <w:proofErr w:type="spellEnd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призвал русский народ встать на защиту православия и изгнать польских захватчиков из Москвы. «Пора положить душу свою за Дом Пресвятой Богородицы!» — писал патриарх. Его призыв был подхвачен русскими людьми. Началось широкое патриотическое движение за освобождение столицы от поляков.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 В сентябре 1611 г. мелкий «торговый человек», нижегородский земский староста Кузьма Минин обратился к горожанам с призывом создать народное ополчение. На городской сходке он произнес свою знаменитую речь: «Православные люди, похотим помочь Московскому государству, не пожалеем животов наших, да не токмо животов — дворы свои продадим, жен, детей заложим и будем бить челом, чтобы кто-нибудь стал у нас начальником. И какая хвала будет всем нам от Русской земли, что от такого малого города, как наш, произойдет такое великое дело».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5C727A2" wp14:editId="7448744D">
            <wp:extent cx="4880610" cy="3933825"/>
            <wp:effectExtent l="0" t="0" r="0" b="9525"/>
            <wp:docPr id="1" name="Рисунок 1" descr="http://xn--14-mlcazvo9d.xn----btbthtddnk.xn--p1ai/wp-content/uploads/2020/10/22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4-mlcazvo9d.xn----btbthtddnk.xn--p1ai/wp-content/uploads/2020/10/22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По призыву Минина горожане добровольно давали на создание земского ополчения «третью деньгу». Но добровольных взносов было недостаточно. Поэтому был объявлен принудительный сбор «пятой деньги»: каждый должен был внести в казну ополчения пятую часть своих доходов на жалованье служилым людям.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По предложению Минина на пост главного воеводы был приглашен 30-летний новгородский князь Дмитрий Пожарский. Так во главе второго земского ополчения стали два человека, избранные народом и облеченные его полным доверием.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 Под знамена Пожарского и Минина собралось огромное по тому времени войско — более 10 тысяч служилых поместных людей, до 3 тысяч казаков, </w:t>
      </w:r>
      <w:proofErr w:type="gramStart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 стрельцов</w:t>
      </w:r>
      <w:proofErr w:type="gramEnd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множество «даточных людей» из крестьян. С чудотворной иконой Казанской Божией Матери, явленной в 1579 г., Нижегородское земское ополчение сумело 4 ноября 1612 г. взять штурмом Китай-город и изгнать поляков из Москвы. Эта победа послужила мощным импульсом для возрождения российского государства. А икона стала предметом особого почитания.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 Уверенность, что благодаря именно иконе Казанской Божией Матери была одержана победа, была столь глубока, что князь Пожарский на собственные деньги специально выстроил на краю Красной площади Казанский собор. С тех </w:t>
      </w: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 Казанскую икону начали почитать не только как покровительницу дома Романовых, но по указу царя Алексея Михайловича, правящего в 1645-1676 гг., было установлено обязательное празднование 4 ноября как дня благодарности Пресвятой Богородице за ее помощь в освобождении России от поляков (отмечался до 1917 г.). В церковный календарь этот день вошел как Празднование Казанской иконе Божией Матери в память избавления Москвы и России от поляков в 1612 г.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Благодаря всему победа стала возможной тому, что русские люди смогли проявить всю мощь, силу и отвагу, выстоять мужественно и стойко в бою, достичь высот человеческого духа, раскрыть свой неисчерпаемый нравственный потенциал. Российский народ объединил свои силы и встал на защиту своей Отчизны, понимая всю ответственность перед судьбой страны и последующих поколений.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 День народного единства </w:t>
      </w:r>
      <w:proofErr w:type="gramStart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proofErr w:type="gramEnd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напомнить, что россияне, принадлежащие к разным социальным группам, национальностям, вероисповеданиям — это единый народ с общей исторической судьбой и одним будущим. Славные героические свершения предков всегда будут служить нам примером солидарности и патриотизма.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Мы и сегодня понимаем, как важно укреплять согласие народа и гражданскую солидарность, ведь именно в этом заключается залог благополучия нашей родины. Пусть этот праздник станет днем торжества нашего единства во имя справедливости добра и процветания Отечества.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FE3256" w:rsidRPr="00FE3256" w:rsidRDefault="00FE3256" w:rsidP="00FE3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Побеседуйте с ребенком о нашей Родине и предложите ответить на следующие вопросы:</w:t>
      </w:r>
    </w:p>
    <w:p w:rsidR="00FE3256" w:rsidRPr="00FE3256" w:rsidRDefault="00FE3256" w:rsidP="00FE3256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Родина? (Наша Родина называется Россия, или Российская Федерация.)</w:t>
      </w:r>
    </w:p>
    <w:p w:rsidR="00FE3256" w:rsidRPr="00FE3256" w:rsidRDefault="00FE3256" w:rsidP="00FE3256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народы живут в России? (В России живут разные народы, но основное население – русские.)</w:t>
      </w:r>
    </w:p>
    <w:p w:rsidR="00FE3256" w:rsidRPr="00FE3256" w:rsidRDefault="00FE3256" w:rsidP="00FE3256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главный город нашей страны? </w:t>
      </w:r>
      <w:proofErr w:type="gramStart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(Главный город нашей страны – Москва.</w:t>
      </w:r>
      <w:proofErr w:type="gramEnd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столица нашей Родины.)</w:t>
      </w:r>
      <w:proofErr w:type="gramEnd"/>
    </w:p>
    <w:p w:rsidR="00FE3256" w:rsidRPr="00FE3256" w:rsidRDefault="00FE3256" w:rsidP="00FE3256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еще города есть в России? </w:t>
      </w:r>
      <w:proofErr w:type="gramStart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(Санкт-Петербург, Новгород, Нижний Новгород, Рязань, Орел, Омск, Челябинск.</w:t>
      </w:r>
      <w:proofErr w:type="gramEnd"/>
    </w:p>
    <w:p w:rsidR="00FE3256" w:rsidRPr="00FE3256" w:rsidRDefault="00FE3256" w:rsidP="00FE3256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с детьми символику нашей Родины: герб, флаг. Объясните их значение. Пусть ребёнок расскажет о них, дополняйте рассказ, расширяйте знания.</w:t>
      </w:r>
    </w:p>
    <w:p w:rsidR="00FE3256" w:rsidRPr="00FE3256" w:rsidRDefault="00FE3256" w:rsidP="00FE3256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ребенку объяснить смысл поговорки «Человек без Родины что </w:t>
      </w:r>
      <w:proofErr w:type="gramStart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</w:t>
      </w:r>
      <w:proofErr w:type="gramEnd"/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песни». (У каждого человека есть Родина, которую он любит и скучает по ней, когда находится далеко от нее.)</w:t>
      </w:r>
    </w:p>
    <w:p w:rsidR="00FE3256" w:rsidRDefault="00FE3256" w:rsidP="00FE3256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ребёнку, что 4 ноября вся наша страна будет отмечать День народного единства. Это праздник патриотизма, взаимопомощи и единения всех российских народов.</w:t>
      </w:r>
    </w:p>
    <w:p w:rsidR="00B00CE0" w:rsidRDefault="00B00CE0" w:rsidP="00B00C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E0" w:rsidRDefault="00B00CE0" w:rsidP="00B00C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E0" w:rsidRDefault="00B00CE0" w:rsidP="00B00C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00CE0" w:rsidSect="00FE3256">
      <w:pgSz w:w="11906" w:h="16838"/>
      <w:pgMar w:top="1134" w:right="850" w:bottom="709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92F"/>
    <w:multiLevelType w:val="multilevel"/>
    <w:tmpl w:val="E6FC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12"/>
    <w:rsid w:val="0019096C"/>
    <w:rsid w:val="00707212"/>
    <w:rsid w:val="00B00CE0"/>
    <w:rsid w:val="00F8128F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3256"/>
    <w:rPr>
      <w:color w:val="0000FF"/>
      <w:u w:val="single"/>
    </w:rPr>
  </w:style>
  <w:style w:type="character" w:customStyle="1" w:styleId="post">
    <w:name w:val="post"/>
    <w:basedOn w:val="a0"/>
    <w:rsid w:val="00FE3256"/>
  </w:style>
  <w:style w:type="paragraph" w:styleId="a4">
    <w:name w:val="Normal (Web)"/>
    <w:basedOn w:val="a"/>
    <w:uiPriority w:val="99"/>
    <w:semiHidden/>
    <w:unhideWhenUsed/>
    <w:rsid w:val="00FE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3256"/>
    <w:rPr>
      <w:b/>
      <w:bCs/>
    </w:rPr>
  </w:style>
  <w:style w:type="character" w:styleId="a6">
    <w:name w:val="Emphasis"/>
    <w:basedOn w:val="a0"/>
    <w:uiPriority w:val="20"/>
    <w:qFormat/>
    <w:rsid w:val="00FE32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2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325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3256"/>
    <w:rPr>
      <w:color w:val="0000FF"/>
      <w:u w:val="single"/>
    </w:rPr>
  </w:style>
  <w:style w:type="character" w:customStyle="1" w:styleId="post">
    <w:name w:val="post"/>
    <w:basedOn w:val="a0"/>
    <w:rsid w:val="00FE3256"/>
  </w:style>
  <w:style w:type="paragraph" w:styleId="a4">
    <w:name w:val="Normal (Web)"/>
    <w:basedOn w:val="a"/>
    <w:uiPriority w:val="99"/>
    <w:semiHidden/>
    <w:unhideWhenUsed/>
    <w:rsid w:val="00FE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3256"/>
    <w:rPr>
      <w:b/>
      <w:bCs/>
    </w:rPr>
  </w:style>
  <w:style w:type="character" w:styleId="a6">
    <w:name w:val="Emphasis"/>
    <w:basedOn w:val="a0"/>
    <w:uiPriority w:val="20"/>
    <w:qFormat/>
    <w:rsid w:val="00FE32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2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325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817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7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6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227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8;&#1077;&#1096;&#1077;&#1082;14.&#1090;&#1086;&#1087;&#1082;&#1080;-&#1086;&#1073;&#1088;.&#1088;&#1092;/wp-content/uploads/2020/10/22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8;&#1077;&#1096;&#1077;&#1082;14.&#1090;&#1086;&#1087;&#1082;&#1080;-&#1086;&#1073;&#1088;.&#1088;&#1092;/wp-content/uploads/2020/10/ppp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Кольчикова</dc:creator>
  <cp:keywords/>
  <dc:description/>
  <cp:lastModifiedBy>Ольга Кольчикова</cp:lastModifiedBy>
  <cp:revision>3</cp:revision>
  <cp:lastPrinted>2022-10-24T11:08:00Z</cp:lastPrinted>
  <dcterms:created xsi:type="dcterms:W3CDTF">2022-10-24T10:32:00Z</dcterms:created>
  <dcterms:modified xsi:type="dcterms:W3CDTF">2022-10-25T11:54:00Z</dcterms:modified>
</cp:coreProperties>
</file>