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607"/>
        <w:gridCol w:w="5205"/>
        <w:gridCol w:w="555"/>
        <w:gridCol w:w="4680"/>
      </w:tblGrid>
      <w:tr w:rsidR="009E1054" w:rsidTr="002D12CA">
        <w:trPr>
          <w:trHeight w:val="158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853A8E" w:rsidRDefault="00853A8E" w:rsidP="006C23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C7330" w:rsidRPr="006C23F8" w:rsidRDefault="003C7330" w:rsidP="006C23F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C23F8">
              <w:rPr>
                <w:b/>
                <w:color w:val="FF0000"/>
                <w:sz w:val="28"/>
                <w:szCs w:val="28"/>
              </w:rPr>
              <w:t>Уважаемые родители!</w:t>
            </w:r>
          </w:p>
          <w:p w:rsidR="006C23F8" w:rsidRDefault="006C23F8" w:rsidP="003C7330">
            <w:pPr>
              <w:rPr>
                <w:sz w:val="28"/>
                <w:szCs w:val="28"/>
              </w:rPr>
            </w:pPr>
          </w:p>
          <w:p w:rsidR="002D12CA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Зимние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прогулки всегда приносят огромную радость детям. Многие дети c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 xml:space="preserve"> Но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зимнее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время омрачает радость детей и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родителей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очень распространенными травмами.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Обезопасить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себя от неприятных последствий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зимних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прогулок помогут простые правила.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ОДЕЖДА ДЛЯ</w:t>
            </w:r>
            <w:r w:rsidRPr="00DB144D">
              <w:rPr>
                <w:rStyle w:val="apple-converted-space"/>
                <w:rFonts w:ascii="Bookman Old Style" w:hAnsi="Bookman Old Style" w:cs="Arial"/>
                <w:color w:val="000080"/>
                <w:sz w:val="20"/>
                <w:szCs w:val="20"/>
              </w:rPr>
              <w:t> </w:t>
            </w:r>
            <w:r w:rsidRPr="00DB144D"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  <w:t>ЗИМНЕЙ ПРОГУЛКИ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Собираясь на прогулку, заботливых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родителей</w:t>
            </w:r>
            <w:r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521CC">
              <w:rPr>
                <w:rFonts w:ascii="Bookman Old Style" w:hAnsi="Bookman Old Style" w:cs="Arial"/>
                <w:sz w:val="20"/>
                <w:szCs w:val="20"/>
                <w:u w:val="single"/>
                <w:bdr w:val="none" w:sz="0" w:space="0" w:color="auto" w:frame="1"/>
              </w:rPr>
              <w:t>всегда мучает вопрос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 как одеть ребенка, чтоб он и не замерз, и не перегрелся?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521CC">
              <w:rPr>
                <w:rFonts w:ascii="Bookman Old Style" w:hAnsi="Bookman Old Style" w:cs="Arial"/>
                <w:sz w:val="20"/>
                <w:szCs w:val="20"/>
                <w:u w:val="single"/>
                <w:bdr w:val="none" w:sz="0" w:space="0" w:color="auto" w:frame="1"/>
              </w:rPr>
              <w:t>Надо помнить главное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Она должна быть удобной, теплой и главное - с крупной ребристой подошвой. Кожу лица нужно защищать специальным детским кремом.</w:t>
            </w:r>
          </w:p>
          <w:p w:rsidR="00D110B7" w:rsidRDefault="00856F77" w:rsidP="002D12CA">
            <w:pPr>
              <w:rPr>
                <w:i/>
                <w:color w:val="0000FF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433705</wp:posOffset>
                  </wp:positionH>
                  <wp:positionV relativeFrom="paragraph">
                    <wp:posOffset>123190</wp:posOffset>
                  </wp:positionV>
                  <wp:extent cx="2261870" cy="1670685"/>
                  <wp:effectExtent l="0" t="0" r="0" b="0"/>
                  <wp:wrapNone/>
                  <wp:docPr id="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987" w:rsidRDefault="00692987" w:rsidP="00E17551">
            <w:pPr>
              <w:rPr>
                <w:i/>
                <w:color w:val="0000FF"/>
              </w:rPr>
            </w:pPr>
          </w:p>
          <w:p w:rsidR="00692987" w:rsidRDefault="0069298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AC2997" w:rsidRDefault="00AC2997" w:rsidP="00E17551">
            <w:pPr>
              <w:rPr>
                <w:i/>
                <w:color w:val="0000FF"/>
              </w:rPr>
            </w:pPr>
          </w:p>
          <w:p w:rsidR="00F26728" w:rsidRDefault="00F26728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</w:pP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  <w:r w:rsidRPr="00DB144D"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  <w:t>ЗИМНИЕ ЗАБАВЫ И БЕЗОПАСНОСТЬ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У каждой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зимней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забавы есть и свои особенности, свои правила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безопасности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Катание на санках и ледянках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Санки, ледянки, лыжи, коньки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получения травм, и усилить контроль за их соблюдением. Для прогулки ребенка надо одеть потеплее.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  <w:u w:val="single"/>
                <w:bdr w:val="none" w:sz="0" w:space="0" w:color="auto" w:frame="1"/>
              </w:rPr>
              <w:t>Необходимо придерживаться следующих правил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1. Прежде чем ребенок сядет на санки, проверьте, нет ли в них неисправностей.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2. Кататься на санках с горки нежелательно, лучше на ледянках.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3. Объясните ребенку заранее, что на горке надо соблюдать дисциплину и последовательность.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4. Вам необходимо самим убедиться в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безопасности горки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5. Нельзя разрешать ребенку кататься на санках, лежа на животе, он может повредить зубы или голову.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6. Кататься на санках стоя нельзя! Опасно привязывать санки друг к другу.</w:t>
            </w:r>
          </w:p>
          <w:p w:rsidR="002A34DB" w:rsidRDefault="00856F77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color w:val="00008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130175</wp:posOffset>
                  </wp:positionV>
                  <wp:extent cx="1402080" cy="1000760"/>
                  <wp:effectExtent l="38100" t="38100" r="26670" b="27940"/>
                  <wp:wrapNone/>
                  <wp:docPr id="73" name="Рисунок 73" descr="5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5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007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BF1" w:rsidRDefault="00EF2BF1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  <w:p w:rsidR="00EF2BF1" w:rsidRDefault="00EF2BF1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  <w:p w:rsidR="00EF2BF1" w:rsidRDefault="00EF2BF1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  <w:p w:rsidR="00EF2BF1" w:rsidRDefault="00EF2BF1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  <w:p w:rsidR="00EF2BF1" w:rsidRDefault="00EF2BF1" w:rsidP="003C7330">
            <w:pPr>
              <w:tabs>
                <w:tab w:val="left" w:pos="4058"/>
              </w:tabs>
              <w:rPr>
                <w:i/>
                <w:color w:val="0000FF"/>
                <w:sz w:val="22"/>
                <w:szCs w:val="22"/>
              </w:rPr>
            </w:pPr>
          </w:p>
          <w:p w:rsidR="00EF2BF1" w:rsidRPr="003872F6" w:rsidRDefault="00EF2BF1" w:rsidP="002D12CA">
            <w:pPr>
              <w:pStyle w:val="Default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5205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 xml:space="preserve">ОПАСНОСТИ, 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ПОДСТЕРЕГАЮЩИЕ НАС ЗИМОЙ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Обратите внимание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ребёнка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Осторожно, гололед!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Особенно внимательно нужно зимой переходить дорогу — машина на скользкой дороге не сможет остановиться сразу!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Осторожно, мороз!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  <w:u w:val="single"/>
                <w:bdr w:val="none" w:sz="0" w:space="0" w:color="auto" w:frame="1"/>
              </w:rPr>
              <w:t>Сократите или вовсе исключите прогулку с детьми в морозные дни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 высока вероятность обморожения.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Зимой к списку травм добавляется еще и риск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«приклеиться»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. Постарайтесь доходчиво объяснить ребенку, что в мороз нельзя лизать языком и притрагиваться мокрыми руками к железным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конструкциям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gramStart"/>
            <w:r w:rsidRPr="002521CC">
              <w:rPr>
                <w:rFonts w:ascii="Bookman Old Style" w:hAnsi="Bookman Old Style" w:cs="Arial"/>
                <w:sz w:val="20"/>
                <w:szCs w:val="20"/>
              </w:rPr>
              <w:t>можно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proofErr w:type="gramEnd"/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приклеиться»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. Напомните, что не стоит проводить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эксперименты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Зимой на водоеме.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Вот основные правила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безопасного поведения в зимнее время года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, которые следует помнить взрослым и учить детей соблюдать их.</w:t>
            </w:r>
          </w:p>
          <w:p w:rsidR="002D12CA" w:rsidRDefault="00856F77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-18415</wp:posOffset>
                  </wp:positionV>
                  <wp:extent cx="1433195" cy="995680"/>
                  <wp:effectExtent l="0" t="0" r="0" b="0"/>
                  <wp:wrapNone/>
                  <wp:docPr id="6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2CA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</w:pPr>
          </w:p>
          <w:p w:rsidR="00D257B4" w:rsidRDefault="00D257B4" w:rsidP="00DF7E12"/>
          <w:p w:rsidR="00D257B4" w:rsidRDefault="00D257B4" w:rsidP="00DF7E12"/>
          <w:p w:rsidR="00D257B4" w:rsidRDefault="00D257B4" w:rsidP="00DF7E12"/>
          <w:p w:rsidR="00D257B4" w:rsidRDefault="00D257B4" w:rsidP="00DF7E12"/>
          <w:p w:rsidR="00F26728" w:rsidRDefault="00F26728" w:rsidP="00DF7E12"/>
          <w:p w:rsidR="00BA2860" w:rsidRDefault="00BA2860" w:rsidP="00F2672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</w:p>
          <w:p w:rsidR="002D12CA" w:rsidRPr="00F26728" w:rsidRDefault="002D12CA" w:rsidP="00F2672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F26728">
              <w:t>Помните, лучшая профилактика</w:t>
            </w:r>
            <w:r w:rsidRPr="00F26728">
              <w:rPr>
                <w:rStyle w:val="apple-converted-space"/>
              </w:rPr>
              <w:t> </w:t>
            </w:r>
            <w:r w:rsidRPr="00F26728">
              <w:rPr>
                <w:rStyle w:val="a4"/>
                <w:bdr w:val="none" w:sz="0" w:space="0" w:color="auto" w:frame="1"/>
              </w:rPr>
              <w:t>зимних травм —</w:t>
            </w:r>
            <w:r w:rsidRPr="00F26728">
              <w:t xml:space="preserve"> это осторожность и осмотрительность!</w:t>
            </w:r>
          </w:p>
          <w:p w:rsidR="00F26728" w:rsidRDefault="00F26728" w:rsidP="00F2672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80"/>
              </w:rPr>
            </w:pPr>
          </w:p>
          <w:p w:rsidR="002D12CA" w:rsidRPr="00F26728" w:rsidRDefault="002D12CA" w:rsidP="00F2672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80"/>
              </w:rPr>
            </w:pPr>
            <w:r w:rsidRPr="00F26728">
              <w:rPr>
                <w:b/>
                <w:color w:val="000080"/>
              </w:rPr>
              <w:t>ИГРЫ ОКОЛО ДОМА</w:t>
            </w:r>
          </w:p>
          <w:p w:rsidR="002D12CA" w:rsidRPr="00F26728" w:rsidRDefault="002D12CA" w:rsidP="00F2672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F26728">
              <w:t>Не разрешайте детям играть у дороги. Учите детей, что нельзя выбегать на проезжую часть.</w:t>
            </w:r>
          </w:p>
          <w:p w:rsidR="002D12CA" w:rsidRPr="00F26728" w:rsidRDefault="002D12CA" w:rsidP="00F2672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F26728">
      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</w:t>
            </w:r>
            <w:r w:rsidRPr="00F26728">
              <w:rPr>
                <w:u w:val="single"/>
                <w:bdr w:val="none" w:sz="0" w:space="0" w:color="auto" w:frame="1"/>
              </w:rPr>
              <w:t>что таит в нем пушистый снежок</w:t>
            </w:r>
            <w:r w:rsidRPr="00F26728">
              <w:t xml:space="preserve">: </w:t>
            </w:r>
            <w:r w:rsidRPr="00F26728">
              <w:rPr>
                <w:u w:val="single"/>
                <w:bdr w:val="none" w:sz="0" w:space="0" w:color="auto" w:frame="1"/>
              </w:rPr>
              <w:t>под свежевыпавшим снегом может быть все что угодно</w:t>
            </w:r>
            <w:r w:rsidRPr="00F26728">
              <w:t xml:space="preserve">: разбитые бутылки, камень, либо проволока, может там оказаться и мусор, который кто-то не донес до </w:t>
            </w:r>
            <w:proofErr w:type="spellStart"/>
            <w:r w:rsidRPr="00F26728">
              <w:t>мусорки</w:t>
            </w:r>
            <w:proofErr w:type="spellEnd"/>
            <w:r w:rsidRPr="00F26728">
              <w:t xml:space="preserve"> – да все что угодно!</w:t>
            </w:r>
          </w:p>
          <w:p w:rsidR="002D12CA" w:rsidRPr="00F26728" w:rsidRDefault="002D12CA" w:rsidP="00F2672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F26728">
              <w:t xml:space="preserve">Объясните детям, что нельзя брать в рот снег, ледяные корочки, </w:t>
            </w:r>
            <w:r w:rsidRPr="00F26728">
              <w:rPr>
                <w:u w:val="single"/>
                <w:bdr w:val="none" w:sz="0" w:space="0" w:color="auto" w:frame="1"/>
              </w:rPr>
              <w:t>сосульки</w:t>
            </w:r>
            <w:r w:rsidRPr="00F26728">
              <w:t>: в них много невидимой для глаз грязи и микробов, которые могут вызвать болезнь.</w:t>
            </w:r>
          </w:p>
          <w:p w:rsidR="002D12CA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F2BF1" w:rsidRDefault="00EF2BF1" w:rsidP="00DF7E12"/>
          <w:p w:rsidR="00EF2BF1" w:rsidRDefault="00EF2BF1" w:rsidP="00DF7E12"/>
          <w:p w:rsidR="00EF2BF1" w:rsidRDefault="00EF2BF1" w:rsidP="00DF7E12"/>
          <w:p w:rsidR="00EF2BF1" w:rsidRDefault="00EF2BF1" w:rsidP="00DF7E12"/>
          <w:p w:rsidR="00D257B4" w:rsidRPr="009F1B8A" w:rsidRDefault="00856F77" w:rsidP="00EF2BF1">
            <w:pPr>
              <w:pStyle w:val="Default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177314</wp:posOffset>
                  </wp:positionV>
                  <wp:extent cx="2113280" cy="1405592"/>
                  <wp:effectExtent l="0" t="0" r="1270" b="4445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40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5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853A8E" w:rsidRDefault="00853A8E" w:rsidP="000D5D9A">
            <w:pPr>
              <w:jc w:val="center"/>
            </w:pPr>
          </w:p>
          <w:p w:rsidR="000D5D9A" w:rsidRDefault="000D5D9A" w:rsidP="000D5D9A">
            <w:pPr>
              <w:jc w:val="center"/>
            </w:pPr>
            <w:r>
              <w:t>МБДОУ</w:t>
            </w:r>
          </w:p>
          <w:p w:rsidR="000D5D9A" w:rsidRPr="00CD3EF6" w:rsidRDefault="000D5D9A" w:rsidP="000D5D9A">
            <w:pPr>
              <w:jc w:val="center"/>
              <w:rPr>
                <w:rStyle w:val="a4"/>
                <w:b w:val="0"/>
                <w:bCs w:val="0"/>
              </w:rPr>
            </w:pPr>
            <w:r w:rsidRPr="00162166">
              <w:t>детский сад   № 8 «Звездочка»</w:t>
            </w:r>
          </w:p>
          <w:p w:rsidR="003C7330" w:rsidRDefault="003C7330" w:rsidP="003C733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F2BF1" w:rsidRDefault="00EF2BF1" w:rsidP="00EF2BF1">
            <w:pPr>
              <w:jc w:val="both"/>
              <w:rPr>
                <w:rFonts w:ascii="Bookman Old Style" w:hAnsi="Bookman Old Style"/>
              </w:rPr>
            </w:pPr>
          </w:p>
          <w:p w:rsidR="00EF2BF1" w:rsidRPr="00DB144D" w:rsidRDefault="00EF2BF1" w:rsidP="00EF2BF1">
            <w:pPr>
              <w:ind w:right="-232"/>
              <w:jc w:val="center"/>
              <w:rPr>
                <w:rStyle w:val="a4"/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</w:rPr>
            </w:pPr>
            <w:r w:rsidRPr="00DB144D">
              <w:rPr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  <w:shd w:val="clear" w:color="auto" w:fill="FFFFFF"/>
              </w:rPr>
              <w:t>«</w:t>
            </w:r>
            <w:r w:rsidRPr="00DB144D">
              <w:rPr>
                <w:rStyle w:val="a4"/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</w:rPr>
              <w:t>Безопасность</w:t>
            </w:r>
          </w:p>
          <w:p w:rsidR="00EF2BF1" w:rsidRPr="00DB144D" w:rsidRDefault="00EF2BF1" w:rsidP="00EF2BF1">
            <w:pPr>
              <w:ind w:right="-232"/>
              <w:jc w:val="center"/>
              <w:rPr>
                <w:rStyle w:val="a4"/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</w:rPr>
            </w:pPr>
            <w:r w:rsidRPr="00DB144D">
              <w:rPr>
                <w:rStyle w:val="a4"/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</w:rPr>
              <w:t>ребёнка</w:t>
            </w:r>
          </w:p>
          <w:p w:rsidR="00EF2BF1" w:rsidRDefault="00EF2BF1" w:rsidP="00EF2BF1">
            <w:pPr>
              <w:ind w:right="-232"/>
              <w:jc w:val="center"/>
              <w:rPr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</w:rPr>
              <w:t>зимой</w:t>
            </w:r>
            <w:r w:rsidRPr="00DB144D">
              <w:rPr>
                <w:rFonts w:ascii="Bookman Old Style" w:hAnsi="Bookman Old Style" w:cs="Arial"/>
                <w:iCs/>
                <w:color w:val="000080"/>
                <w:sz w:val="44"/>
                <w:szCs w:val="44"/>
                <w:bdr w:val="none" w:sz="0" w:space="0" w:color="auto" w:frame="1"/>
                <w:shd w:val="clear" w:color="auto" w:fill="FFFFFF"/>
              </w:rPr>
              <w:t>»</w:t>
            </w: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C23F8" w:rsidRDefault="00856F77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130175</wp:posOffset>
                  </wp:positionV>
                  <wp:extent cx="1691640" cy="2390775"/>
                  <wp:effectExtent l="38100" t="38100" r="22860" b="28575"/>
                  <wp:wrapNone/>
                  <wp:docPr id="65" name="Рисунок 65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390775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3F8" w:rsidRDefault="006C23F8" w:rsidP="003C73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110B7" w:rsidRDefault="00D110B7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0D5D9A"/>
          <w:p w:rsidR="000D5D9A" w:rsidRDefault="000D5D9A" w:rsidP="000D5D9A"/>
          <w:p w:rsidR="000D5D9A" w:rsidRPr="007C491B" w:rsidRDefault="000D5D9A" w:rsidP="007C491B">
            <w:pPr>
              <w:jc w:val="both"/>
            </w:pPr>
            <w:r>
              <w:t xml:space="preserve">                       </w:t>
            </w:r>
            <w:r w:rsidR="007C491B">
              <w:t xml:space="preserve">    </w:t>
            </w:r>
            <w:r w:rsidRPr="007C491B">
              <w:t>Подготовил   воспитатель:</w:t>
            </w:r>
          </w:p>
          <w:p w:rsidR="000D5D9A" w:rsidRPr="007C491B" w:rsidRDefault="007C491B" w:rsidP="007C491B">
            <w:pPr>
              <w:jc w:val="both"/>
            </w:pPr>
            <w:r>
              <w:t xml:space="preserve"> </w:t>
            </w:r>
            <w:r w:rsidR="000D5D9A" w:rsidRPr="007C491B">
              <w:t xml:space="preserve">          </w:t>
            </w:r>
            <w:r>
              <w:t xml:space="preserve">                </w:t>
            </w:r>
            <w:proofErr w:type="spellStart"/>
            <w:r>
              <w:t>Кучерова</w:t>
            </w:r>
            <w:proofErr w:type="spellEnd"/>
            <w:r>
              <w:t xml:space="preserve"> </w:t>
            </w:r>
            <w:r w:rsidR="000D5D9A" w:rsidRPr="007C491B">
              <w:t>В</w:t>
            </w:r>
            <w:r>
              <w:t>.</w:t>
            </w:r>
            <w:r w:rsidRPr="007C491B">
              <w:t>В</w:t>
            </w:r>
            <w:r>
              <w:t>.</w:t>
            </w:r>
            <w:r w:rsidRPr="007C491B">
              <w:t xml:space="preserve"> </w:t>
            </w:r>
          </w:p>
          <w:p w:rsidR="000D5D9A" w:rsidRPr="007C491B" w:rsidRDefault="000D5D9A" w:rsidP="007C491B">
            <w:pPr>
              <w:jc w:val="both"/>
            </w:pPr>
            <w:r w:rsidRPr="007C491B">
              <w:t xml:space="preserve">                                                                                                                                                </w:t>
            </w:r>
          </w:p>
          <w:p w:rsidR="000D5D9A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73017D" w:rsidRDefault="000D5D9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53A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792196" w:rsidRDefault="000D5D9A" w:rsidP="000D5D9A">
            <w:pPr>
              <w:jc w:val="center"/>
            </w:pPr>
            <w:r w:rsidRPr="000D5D9A">
              <w:t xml:space="preserve">станица </w:t>
            </w:r>
          </w:p>
          <w:p w:rsidR="000D5D9A" w:rsidRPr="000D5D9A" w:rsidRDefault="000D5D9A" w:rsidP="000D5D9A">
            <w:pPr>
              <w:jc w:val="center"/>
            </w:pPr>
            <w:r w:rsidRPr="000D5D9A">
              <w:t>Егорлыкская</w:t>
            </w:r>
          </w:p>
          <w:p w:rsidR="00CD3EF6" w:rsidRDefault="00CD3EF6" w:rsidP="00162166">
            <w:pPr>
              <w:jc w:val="center"/>
            </w:pPr>
          </w:p>
          <w:p w:rsidR="00F26728" w:rsidRDefault="00F26728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</w:p>
          <w:p w:rsidR="00BA2860" w:rsidRDefault="00BA2860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pple-converted-space"/>
                <w:rFonts w:ascii="Bookman Old Style" w:hAnsi="Bookman Old Style" w:cs="Arial"/>
                <w:color w:val="000080"/>
                <w:sz w:val="20"/>
                <w:szCs w:val="20"/>
              </w:rPr>
            </w:pP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КАК И КОГДА ОБУЧАТЬ Д</w:t>
            </w:r>
            <w:r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Е</w:t>
            </w:r>
            <w:r w:rsidRPr="00DB144D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ТЕЙ</w:t>
            </w:r>
            <w:r w:rsidRPr="00DB144D">
              <w:rPr>
                <w:rStyle w:val="apple-converted-space"/>
                <w:rFonts w:ascii="Bookman Old Style" w:hAnsi="Bookman Old Style" w:cs="Arial"/>
                <w:color w:val="000080"/>
                <w:sz w:val="20"/>
                <w:szCs w:val="20"/>
              </w:rPr>
              <w:t> </w:t>
            </w:r>
          </w:p>
          <w:p w:rsidR="002D12CA" w:rsidRPr="00DB144D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  <w:r w:rsidRPr="00DB144D">
              <w:rPr>
                <w:rStyle w:val="a4"/>
                <w:rFonts w:ascii="Bookman Old Style" w:hAnsi="Bookman Old Style" w:cs="Arial"/>
                <w:color w:val="000080"/>
                <w:sz w:val="20"/>
                <w:szCs w:val="20"/>
                <w:bdr w:val="none" w:sz="0" w:space="0" w:color="auto" w:frame="1"/>
              </w:rPr>
              <w:t>БЕЗОПАСНОМУ ПОВЕДЕНИЮ</w:t>
            </w:r>
            <w:r w:rsidRPr="00DB144D">
              <w:rPr>
                <w:rFonts w:ascii="Bookman Old Style" w:hAnsi="Bookman Old Style" w:cs="Arial"/>
                <w:color w:val="000080"/>
                <w:sz w:val="20"/>
                <w:szCs w:val="20"/>
              </w:rPr>
              <w:t>?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«Курс</w:t>
            </w:r>
            <w:r w:rsidRPr="002521CC">
              <w:rPr>
                <w:rStyle w:val="apple-converted-space"/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безопасности</w:t>
            </w:r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для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 xml:space="preserve">ребёнка </w:t>
            </w:r>
            <w:r w:rsidRPr="002521CC">
              <w:rPr>
                <w:rFonts w:ascii="Bookman Old Style" w:hAnsi="Bookman Old Style" w:cs="Arial"/>
                <w:sz w:val="20"/>
                <w:szCs w:val="20"/>
                <w:u w:val="single"/>
                <w:bdr w:val="none" w:sz="0" w:space="0" w:color="auto" w:frame="1"/>
              </w:rPr>
              <w:t>лучше начинать как можно раньше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 всё, что мы познаём в раннем детстве, остаётся в нашей памяти на всю жизнь;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2. Регулярно проводите беседы, но без нотаций и бесконечных наставлений;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3. Очень важно, чтобы ребенок понял, почему нужно строго выполнять правила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безопасности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4.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Ребёнок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должен чётко усвоить, чего нельзя делать никогда.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5. Будьте для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ребёнка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образцом – не делайте для себя исключений.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6. Лучше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ребёнку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важную информацию предоставить в форме символов и образов, что отлично действует на подсознание.</w:t>
            </w:r>
          </w:p>
          <w:p w:rsidR="002D12CA" w:rsidRPr="002521CC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21CC">
              <w:rPr>
                <w:rFonts w:ascii="Bookman Old Style" w:hAnsi="Bookman Old Style" w:cs="Arial"/>
                <w:sz w:val="20"/>
                <w:szCs w:val="20"/>
              </w:rPr>
              <w:t>7. Для обучения</w:t>
            </w:r>
            <w:r w:rsidRPr="002521CC">
              <w:rPr>
                <w:rStyle w:val="apple-converted-space"/>
                <w:rFonts w:ascii="Bookman Old Style" w:hAnsi="Bookman Old Style" w:cs="Arial"/>
                <w:sz w:val="20"/>
                <w:szCs w:val="20"/>
              </w:rPr>
              <w:t> </w:t>
            </w:r>
            <w:r w:rsidRPr="002521CC">
              <w:rPr>
                <w:rStyle w:val="a4"/>
                <w:rFonts w:ascii="Bookman Old Style" w:hAnsi="Bookman Old Style" w:cs="Arial"/>
                <w:sz w:val="20"/>
                <w:szCs w:val="20"/>
                <w:bdr w:val="none" w:sz="0" w:space="0" w:color="auto" w:frame="1"/>
              </w:rPr>
              <w:t>безопасности используйте все</w:t>
            </w:r>
            <w:r w:rsidRPr="002521CC">
              <w:rPr>
                <w:rStyle w:val="apple-converted-space"/>
                <w:rFonts w:ascii="Bookman Old Style" w:hAnsi="Bookman Old Style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2521CC">
              <w:rPr>
                <w:rFonts w:ascii="Bookman Old Style" w:hAnsi="Bookman Old Style" w:cs="Arial"/>
                <w:i/>
                <w:iCs/>
                <w:sz w:val="20"/>
                <w:szCs w:val="20"/>
                <w:bdr w:val="none" w:sz="0" w:space="0" w:color="auto" w:frame="1"/>
              </w:rPr>
              <w:t>«подручные средства»</w:t>
            </w:r>
            <w:r w:rsidRPr="002521CC">
              <w:rPr>
                <w:rFonts w:ascii="Bookman Old Style" w:hAnsi="Bookman Old Style" w:cs="Arial"/>
                <w:sz w:val="20"/>
                <w:szCs w:val="20"/>
              </w:rPr>
              <w:t>: сказки, стихи, иллюстрации, мультфильмы; всякие, удобные для обучения, случаи, примеры из жизни.</w:t>
            </w:r>
          </w:p>
          <w:p w:rsidR="002D12CA" w:rsidRDefault="002D12CA" w:rsidP="002D12C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D12CA" w:rsidRPr="00F57E87" w:rsidRDefault="002D12CA" w:rsidP="002D12CA">
            <w:pPr>
              <w:ind w:firstLine="709"/>
              <w:jc w:val="both"/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</w:pPr>
            <w:r w:rsidRPr="00F57E87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Уважаемые 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      </w:r>
          </w:p>
          <w:p w:rsidR="002D12CA" w:rsidRPr="00F57E87" w:rsidRDefault="002D12CA" w:rsidP="002D12CA">
            <w:pPr>
              <w:ind w:firstLine="709"/>
              <w:jc w:val="both"/>
              <w:rPr>
                <w:rFonts w:ascii="Bookman Old Style" w:hAnsi="Bookman Old Style"/>
                <w:color w:val="000080"/>
                <w:sz w:val="22"/>
                <w:szCs w:val="22"/>
              </w:rPr>
            </w:pPr>
            <w:r w:rsidRPr="00F57E87">
              <w:rPr>
                <w:rFonts w:ascii="Bookman Old Style" w:hAnsi="Bookman Old Style"/>
                <w:b/>
                <w:color w:val="000080"/>
                <w:sz w:val="22"/>
                <w:szCs w:val="22"/>
              </w:rPr>
              <w:t>Многих серьезных травм можно избежать, если вы будете внимательно следить за своими детьми и заботиться, чтобы их окружение было безопасным!</w:t>
            </w:r>
          </w:p>
          <w:p w:rsidR="002D12CA" w:rsidRDefault="002D12CA" w:rsidP="002D12CA">
            <w:pPr>
              <w:jc w:val="both"/>
              <w:rPr>
                <w:rFonts w:ascii="Bookman Old Style" w:hAnsi="Bookman Old Style"/>
              </w:rPr>
            </w:pPr>
          </w:p>
          <w:p w:rsidR="00BA2860" w:rsidRPr="00DF7E12" w:rsidRDefault="00BA2860" w:rsidP="002D12CA">
            <w:pPr>
              <w:pStyle w:val="Default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</w:tr>
    </w:tbl>
    <w:p w:rsidR="00A402AA" w:rsidRDefault="00A402AA" w:rsidP="005F06C6"/>
    <w:sectPr w:rsidR="00A402AA" w:rsidSect="00BA2860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C33"/>
    <w:multiLevelType w:val="multilevel"/>
    <w:tmpl w:val="2C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DFB"/>
    <w:multiLevelType w:val="hybridMultilevel"/>
    <w:tmpl w:val="5E08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B8A"/>
    <w:multiLevelType w:val="hybridMultilevel"/>
    <w:tmpl w:val="AB46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493B"/>
    <w:multiLevelType w:val="hybridMultilevel"/>
    <w:tmpl w:val="F406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0BA5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420C0"/>
    <w:multiLevelType w:val="hybridMultilevel"/>
    <w:tmpl w:val="57F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41498"/>
    <w:multiLevelType w:val="hybridMultilevel"/>
    <w:tmpl w:val="DDD8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4CC"/>
    <w:multiLevelType w:val="hybridMultilevel"/>
    <w:tmpl w:val="6DAA93EA"/>
    <w:lvl w:ilvl="0" w:tplc="228CB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13B2B"/>
    <w:multiLevelType w:val="hybridMultilevel"/>
    <w:tmpl w:val="5BE4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23378"/>
    <w:rsid w:val="00096798"/>
    <w:rsid w:val="000D5D9A"/>
    <w:rsid w:val="00162166"/>
    <w:rsid w:val="002273E7"/>
    <w:rsid w:val="002A34DB"/>
    <w:rsid w:val="002D12CA"/>
    <w:rsid w:val="003001BE"/>
    <w:rsid w:val="003167E4"/>
    <w:rsid w:val="003872F6"/>
    <w:rsid w:val="003C7330"/>
    <w:rsid w:val="003F5507"/>
    <w:rsid w:val="00444FD8"/>
    <w:rsid w:val="00491B0B"/>
    <w:rsid w:val="00515482"/>
    <w:rsid w:val="005A620D"/>
    <w:rsid w:val="005C25EF"/>
    <w:rsid w:val="005F06C6"/>
    <w:rsid w:val="005F302E"/>
    <w:rsid w:val="00692987"/>
    <w:rsid w:val="006C23F8"/>
    <w:rsid w:val="006F59AB"/>
    <w:rsid w:val="0073017D"/>
    <w:rsid w:val="00792196"/>
    <w:rsid w:val="007C491B"/>
    <w:rsid w:val="00853A8E"/>
    <w:rsid w:val="00856F77"/>
    <w:rsid w:val="009E1054"/>
    <w:rsid w:val="009F1B8A"/>
    <w:rsid w:val="00A402AA"/>
    <w:rsid w:val="00A41741"/>
    <w:rsid w:val="00A548CB"/>
    <w:rsid w:val="00AC2997"/>
    <w:rsid w:val="00AD7BDA"/>
    <w:rsid w:val="00AF40E1"/>
    <w:rsid w:val="00B2106C"/>
    <w:rsid w:val="00BA2860"/>
    <w:rsid w:val="00BE1A20"/>
    <w:rsid w:val="00C27A85"/>
    <w:rsid w:val="00CD3EF6"/>
    <w:rsid w:val="00D110B7"/>
    <w:rsid w:val="00D257B4"/>
    <w:rsid w:val="00DA7ACB"/>
    <w:rsid w:val="00DF04C5"/>
    <w:rsid w:val="00DF7E12"/>
    <w:rsid w:val="00E06CAA"/>
    <w:rsid w:val="00E17551"/>
    <w:rsid w:val="00E91832"/>
    <w:rsid w:val="00EC7AD5"/>
    <w:rsid w:val="00EF2BF1"/>
    <w:rsid w:val="00F2656F"/>
    <w:rsid w:val="00F26728"/>
    <w:rsid w:val="00F51E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F13A-64DE-4C71-9808-0F3885E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0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7E4"/>
    <w:pPr>
      <w:spacing w:before="100" w:beforeAutospacing="1" w:after="100" w:afterAutospacing="1"/>
    </w:pPr>
  </w:style>
  <w:style w:type="character" w:styleId="a4">
    <w:name w:val="Strong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character" w:customStyle="1" w:styleId="10">
    <w:name w:val="Заголовок 1 Знак"/>
    <w:basedOn w:val="a0"/>
    <w:link w:val="1"/>
    <w:uiPriority w:val="9"/>
    <w:rsid w:val="00AF40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EF2B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24FD-ED08-429B-A884-4C2D42B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3</cp:revision>
  <cp:lastPrinted>2024-01-15T10:26:00Z</cp:lastPrinted>
  <dcterms:created xsi:type="dcterms:W3CDTF">2024-01-17T09:52:00Z</dcterms:created>
  <dcterms:modified xsi:type="dcterms:W3CDTF">2024-01-17T09:52:00Z</dcterms:modified>
</cp:coreProperties>
</file>